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1CF21">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p>
    <w:p w14:paraId="1C2E840A">
      <w:pPr>
        <w:pStyle w:val="2"/>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黑体_GBK" w:cs="Times New Roman"/>
          <w:sz w:val="36"/>
          <w:szCs w:val="36"/>
          <w:lang w:val="en-US" w:eastAsia="zh-CN"/>
        </w:rPr>
      </w:pPr>
      <w:r>
        <w:rPr>
          <w:rFonts w:hint="default" w:ascii="Times New Roman" w:hAnsi="Times New Roman" w:eastAsia="方正黑体_GBK" w:cs="Times New Roman"/>
          <w:color w:val="auto"/>
          <w:sz w:val="36"/>
          <w:szCs w:val="36"/>
          <w:lang w:val="en-US" w:eastAsia="zh-CN"/>
        </w:rPr>
        <w:t>需进行现场</w:t>
      </w:r>
      <w:r>
        <w:rPr>
          <w:rFonts w:hint="default" w:ascii="Times New Roman" w:hAnsi="Times New Roman" w:eastAsia="方正黑体_GBK" w:cs="Times New Roman"/>
          <w:color w:val="auto"/>
          <w:sz w:val="36"/>
          <w:szCs w:val="36"/>
        </w:rPr>
        <w:t>演示评价</w:t>
      </w:r>
      <w:r>
        <w:rPr>
          <w:rFonts w:hint="default" w:ascii="Times New Roman" w:hAnsi="Times New Roman" w:eastAsia="方正黑体_GBK" w:cs="Times New Roman"/>
          <w:color w:val="auto"/>
          <w:sz w:val="36"/>
          <w:szCs w:val="36"/>
          <w:lang w:eastAsia="zh-CN"/>
        </w:rPr>
        <w:t>的</w:t>
      </w:r>
      <w:r>
        <w:rPr>
          <w:rFonts w:hint="default" w:ascii="Times New Roman" w:hAnsi="Times New Roman" w:eastAsia="方正黑体_GBK" w:cs="Times New Roman"/>
          <w:color w:val="auto"/>
          <w:sz w:val="36"/>
          <w:szCs w:val="36"/>
          <w:lang w:val="en-US" w:eastAsia="zh-CN"/>
        </w:rPr>
        <w:t>产品</w:t>
      </w:r>
      <w:r>
        <w:rPr>
          <w:rFonts w:hint="default" w:ascii="Times New Roman" w:hAnsi="Times New Roman" w:eastAsia="方正黑体_GBK" w:cs="Times New Roman"/>
          <w:color w:val="auto"/>
          <w:sz w:val="36"/>
          <w:szCs w:val="36"/>
        </w:rPr>
        <w:t>汇总表</w:t>
      </w:r>
    </w:p>
    <w:tbl>
      <w:tblPr>
        <w:tblStyle w:val="4"/>
        <w:tblW w:w="83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
        <w:gridCol w:w="3161"/>
        <w:gridCol w:w="1995"/>
        <w:gridCol w:w="1573"/>
        <w:gridCol w:w="947"/>
      </w:tblGrid>
      <w:tr w14:paraId="5C6E6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14:paraId="00061C7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序号</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661BA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生产企业</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ECE19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产品名称</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7435D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机具型号</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920C76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备注</w:t>
            </w:r>
          </w:p>
        </w:tc>
      </w:tr>
      <w:tr w14:paraId="0DC67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0DCC81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D735D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贵州力禾农机制造有限公司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D7AF9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电动果树修剪机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48974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LH3GX-31</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B60AE4A">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63F4D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B5511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C936B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贵州力禾农机制造有限公司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D5953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电动果树修剪机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3503A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LH3GX-31A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4410982">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3357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54BAD85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1808F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重庆名斯丹科技有限公司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495CF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电动修枝剪</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543468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13XJD-25</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82F194B">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5056A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59E01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69696C9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重庆钰枫机械工业有限公司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84F03C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电动剪枝机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FC89A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YF-280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0795F5E">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6F063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E92107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C1F5C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昆明驰展农机销售有限公司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9AC5C3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果树修剪机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A182B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3DGX-45B</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D96AE5B">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5871C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051CB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539D6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昆明顺意农机有限公司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CBA36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果树修剪机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06044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SY-3GXD40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E96A9EC">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B2C0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93754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F86112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昆明顺意农机有限公司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E2A36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果树修剪机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6AD80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SY-3GXD40A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1C6FFF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C3F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AE662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04B07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南昌市力科农业机械有限公司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7C51D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果树修剪机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F90737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LK-3GXD-42B</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4CF7651">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36EAB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C04D8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1CCD8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南京力博农业机械制造有限公司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FF559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电动修剪机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6028E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LB-40B42</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7E16D3B">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6706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E44CA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0A2D9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新疆晟田拓疆农机制造有限公司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E3D9B3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果树修剪机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1FE72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3MLE-J-40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8C906B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193E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48BAA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CC4E6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云南永商工贸集团有限公司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D3F57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果树修剪机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03DE47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YS-3GXD40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AA7DF3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785E8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0B2207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71034F3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云南永商工贸集团有限公司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7DDC4F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果树修剪机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967DC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YS-3GXD40A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45F079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6675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CA583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169C11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重庆名斯丹科技有限公司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F597E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电动修枝剪</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E8878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13XJD-40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C57D3EA">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6E86B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03004D3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7FAEF5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贵州盛源农机制造有限公司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ABF820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67FD2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3ZQ-5DB</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B2F82B8">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9967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D43A0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C74C40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贵州盛源农机制造有限公司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EBBAE4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23CF07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552225C">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D9AA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30024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12C79B9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昆明顺意农机有限公司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4BB32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9608B0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3ZQ-5.2Q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7239EC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149A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08A08E0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AC161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名沃动力科技（重庆）有限公司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4F452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E5EB78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71C21A6">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1A3AB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69394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EBCC0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名沃动力科技（重庆）有限公司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A9F5E4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596A6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3ZQ-5QA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3C25D65">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36224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28F44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6C1CE3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日照洋工园林机械有限公司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BF222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4FDC5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3ZQ-10T</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F32122A">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19B8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F5C75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77D4F8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日照洋工园林机械有限公司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6884B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C45BE1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1C472D6">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128E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9FDFD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2048A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日照洋工园林机械有限公司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157C8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88ADE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3ZQ-6Q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913B0DB">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63C00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2052F6B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28E25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日照洋工园林机械有限公司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47FC80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A9D6C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3ZQ-8Q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4DC7F08">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B591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9223F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2611CA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台州苍亿农业机械有限公司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C28C9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5646C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3ZQ-5D</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926898E">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A054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2A3469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0820CD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台州苍亿农业机械有限公司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12F18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52DC2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3ZQ-5DA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DF83943">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516D8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CD167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6F36A92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台州久品泵业有限公司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60260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04EB6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3ZQ-5.5Q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71AFA2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5EE1B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9FDCE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57E03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台州久品泵业有限公司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CD1FA7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764E5A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3ZQ-5D</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CB19467">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5055A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61A59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5E36A7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台州久品泵业有限公司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223CB7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92E768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FC820E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46F23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5C73A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18E5A9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潍坊市元琳机械装备有限公司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3AB244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FE3F7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3ZQ-8D</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957B5E8">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31332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5CFF9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2EA526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潍坊市元琳机械装备有限公司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2A1EE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081E2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3ZQ-8Q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CE791CA">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66C2A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298B338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1AB1B09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温州驰城农业机械科技有限公司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F7D3F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4D98B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D1B365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C840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2AAEC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D1563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云南长威机械制造有限公司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B2C035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1659A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C9C624F">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B164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53A1D5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76AF8D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云南玉驰科技有限公司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7D7D2F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74BC1B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3ZQ-5D</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62B30EE">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DB53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2A0032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43B396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浙江道博新能源科技有限公司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913F6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2724DF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3ZQ-5D</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8B7368E">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8684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9D0EF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60D647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浙江道博新能源科技有限公司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20494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4B013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50465F6">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F353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0BC4D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14D6E8C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浙江道博新能源科技有限公司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37A0D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F65D7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3ZQ-6Q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11D29B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4B91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4F88A9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8556C3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浙江嘉瑞机械有限公司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C2FB39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32DDB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3ZQ-10Q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A823821">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7B9F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032725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2BB02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浙江嘉瑞机械有限公司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0B85BF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28E17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3ZQ-10QA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03F4DFC">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13C02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5E092C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7B3F864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浙江嘉瑞机械有限公司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F6884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64928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3ZQ-12CA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3D2C193">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AB40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9171E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E98C62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浙江嘉瑞机械有限公司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43D89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005AF8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3ZQ-5CA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5D38BE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1AA5F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EBB3D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120CE8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浙江嘉瑞机械有限公司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F6CD0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B5DA0C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3ZQ-5QA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35B7E3A">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31A5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0B043C3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164B04F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浙江嘉瑞机械有限公司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8DA798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FA609D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3ZQ-5QB</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C2AE83E">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75CF8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5A5B9B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2CD458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浙江嘉瑞机械有限公司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2C5D0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F058B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3ZQ-6Q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82CE022">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3723A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8C784F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2382E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郑州一龙重工有限公司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7FBC6C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F6AF04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3ZQ-8D</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D35F986">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30173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25EBAB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8DF5A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重庆工博之星农业机械有限公司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A05A9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4ADF8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3ZQ-10Q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521B51F">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36785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F1C60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B974B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重庆工博之星农业机械有限公司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241BE5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47179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3ZQ-6Q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B3CCCFF">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4F6E0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0F5F5B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B71C8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重庆汇田机械制造有限公司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A2D9E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A575C8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3ZQ-5QB</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E97B076">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69F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1C60F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8EF2C6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重庆汇田机械制造有限公司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DF5FB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FB980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现：3ZQ-8CB(G4)（原：3ZQ-8CB）</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EE95E9D">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0495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195CF9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748CAD1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重庆沃之雪科技有限公司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95A980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076143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3ZQ-5Q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3D08F13">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6D56E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BB5AF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0AFF9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贵州盛源农机制造有限公司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C50428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2A926C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3ZQ-8D</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39D7EA7">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49314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D5C35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1A81F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河南盛之泰农业机械有限公司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BE90C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02F190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3ZQ-8D</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188118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6B374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8CF7A4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D0ED38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名沃动力科技（重庆）有限公司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849801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2C23C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3ZQ-8DR</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B0A1D03">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356D5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B9323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81D34B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名沃动力科技（重庆）有限公司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B1A575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CE89B6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3ZQ-8QR</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58E9021">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40AE5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222A0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714F4F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台州久品泵业有限公司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AE5E2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9E4FA9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3ZQ-8DA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E75A522">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A402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5F13F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D858D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台州久品泵业有限公司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B4C5B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665217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3ZQ-8Q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ECD65D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8670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45235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96A0D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台州久品泵业有限公司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005E2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269DCE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3ZQ-8QA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1222FB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6ADD5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CAD3B0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AA3979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台州久品泵业有限公司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D2488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738A29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3ZQ-8QB</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1213EB7">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39657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2978C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7A6225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温州驰城农业机械科技有限公司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7AEEF8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9B7FC7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3ZQ-7.5DA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97A70C5">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4296F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4850C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8BB87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温州驰城农业机械科技有限公司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56928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EA850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3ZQ-7.5DB</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E189A32">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42AF1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5B2C88D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5B2DD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温州驰城农业机械科技有限公司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3B26C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42AF6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3ZQ-8D</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D0638A2">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47261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51451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C9BE1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温州驰城农业机械科技有限公司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BCFF9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30E11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3ZQ-8DA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E63CAE7">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BC5E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D81F8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EBCDF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宜良县玉驹机械制造有限公司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C85F0D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3F925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3ZQ-8D</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C1EA9B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5584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23428A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D09BE7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云南牧之及机械制造有限公司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D46D7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590B31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3ZQ-8Q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D557522">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149B3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02A88E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9B499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云南永商工贸集团有限公司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E1CC1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82F2A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3ZQ-7.7D</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9FD2C8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7B2E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07E492B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64</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73C24B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云南永商工贸集团有限公司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2619E0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2C1AFD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3ZQ-7.7Q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D64B2B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427D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09CD850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27134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浙江道博新能源科技有限公司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3343A3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C357C6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3ZQ-8D</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BE19915">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DEB5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8FBD4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6196DE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浙江道博新能源科技有限公司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3A4343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2E15F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3ZQ-8DA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F0F38D5">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13A3B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2427C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67</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3154F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浙江道博新能源科技有限公司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AA748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AD1013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3ZQ-8Q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EC8BD77">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6FB9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ECEE6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68</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13C792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重庆名斯丹科技有限公司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A73F8F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3811C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3ZQ-8C</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8337B4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79058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2931C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78039A3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重庆名斯丹科技有限公司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AB26C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17CF8D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3ZQ-8Q</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E2C69B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639BE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C322D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CD0875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重庆沃之雪科技有限公司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AED879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枝条切碎机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961DC1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3ZQ-8DA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F36D1A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4F2B8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1B922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E4AB6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丹东市五龙背耀宇农林机械有限公司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8CFA0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风送式动力铡草机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5B386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912D28E">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0DB6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0988B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6BBB40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丹东市五龙背耀宇农林机械有限公司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6ACCD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风送式动力铡草机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7A335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9ZP-12</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1CD814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564C1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CD74D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73</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F85AF3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凤城市草河机械制造有限公司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A1A77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55A5D3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9ZP-10A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60EE3C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18FF1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FE470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76E7D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凤城市草河机械制造有限公司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79C7AA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178095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9ZP-11</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6E59A45">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2D76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258657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643B08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凤城市草河机械制造有限公司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3A6A4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6F125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9ZP-6.5A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D1E7745">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4FF3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05FCFF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EE766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凤城市草河机械制造有限公司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8CBA01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DDD2BB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9ZP-6A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51688D1">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2F03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63E32F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77</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E7054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凤城市草河机械制造有限公司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26E8D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943AD0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9ZP-8A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F266C8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14D87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C1677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332D0B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凤城市大成机械制造有限公司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15F0D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4CC14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9ZP-12</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F83440D">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115C8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4ECE6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5FFA13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凤城市宏伟机械制造有限公司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10A89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FF1313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3F17148">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F59C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2E5FE4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B2211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凤城市宏伟机械制造有限公司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449BB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F0B495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9ZP-10A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1D5C09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B3D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F1D7E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2A2D45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凤城市宏鑫宇机械制造有限公司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D438E7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3D4EA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D546D62">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4D2E8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08EF4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6E0ACD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凤城市宏鑫宇机械制造有限公司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3D75DC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133C4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9ZP-12</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DC51FA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11019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A099D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75C66D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凤城市劲牛机械有限公司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ECFC6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73AC4F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55EF99E">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76535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5286C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60CD84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凤城市韶邦机械制造有限公司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229D6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8E281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4EAA0EC">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4D1F9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5C90C49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27B5A3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凤城市圣洲机械有限公司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FBE11D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4FFE9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8898935">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5ACB8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E01EF2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86</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8D2BFA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凤城市盛翔机械制造有限公司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3F17F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115E49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3DE7451">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57DE2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E61A8E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87</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FDD36B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凤城市盛翔机械制造有限公司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059124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871C1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9ZT-10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D2A13E5">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5CD37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6BE28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97FDB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滑县盛泰机械有限公司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1B80C1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DC292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86B82AE">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3B32A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C6623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D1739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滑县盛泰机械有限公司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3EE7B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4798B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9ZT-10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9FE36B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3B818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68B12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B3E1E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唐山春丰农业机械制造有限公司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1140D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59F408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84EBE2E">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DC10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9FD03E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7AEA4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唐山春丰农业机械制造有限公司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3AF17C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EB556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9ZP-12</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5C6FE2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3A92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05608D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19BA3F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云南华盛农机制造有限公司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28C8AB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35687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9ZT-10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D5B121A">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3CDD8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01C4E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487624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云南榕盛农机制造有限公司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CBEA92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CBDB5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A30107D">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3AFC8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0ACD88C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94</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1609F7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郑州吉峰机械制造有限公司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1A4F1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50D45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9ZP-10A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5A0888D">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95AB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E8413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D3D10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郑州润锦机械制造有限公司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39E65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FB0294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E2E9082">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70427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5036668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7F587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郑州润锦机械制造有限公司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2ADCC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9CA615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9Z-10A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75309A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19926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1D2307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A285E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郑州市华龙农牧机械有限公司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CCED6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20D7F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CEAE865">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7941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5C7C2E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640D8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郑州市华龙农牧机械有限公司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78FF4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FCA852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9Z-10A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7DE5257">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369DB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9BEC0E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99</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66737F7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郑州市华龙农牧机械有限公司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57BDA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0D638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9Z-10C</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4CF345D">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6B423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5BCD49F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1DD874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郑州市牧昌农业机械制造有限公司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8C9D2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9327D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9138BC8">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3318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5600F65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101</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F0B9B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郑州市鑫溢豪通机械制造有限公司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4CBA2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679DD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9Z-10A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DDA4E1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5E560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23DF3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102</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19F813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丹东市五龙背耀宇农林机械有限公司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518AD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风送式动力铡草机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7B3668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9ZP-16</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0DBB0A8">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4042E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2F16A15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0281A5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丹东市五龙背耀宇农林机械有限公司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9B188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风送式动力铡草机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4704B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9ZP-22</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32E2592">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6FBFF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68A133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104</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70A162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凤城市草河机械制造有限公司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51F54B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599F2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9ZP-12A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E976C02">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CAB2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98C82E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105</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F29348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凤城市草河机械制造有限公司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E3FA93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04640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9ZP-16</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AF1619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732CE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ECC5E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106</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F5E3E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凤城市草河机械制造有限公司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6C0DB9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88FC1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9ZP-22</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0FF0407">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4B87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2CDAA9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1B0004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凤城市大成机械制造有限公司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EAB56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6604D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9ZP-16</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7F04C37">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56CD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215B20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329E0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凤城市大成机械制造有限公司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37CBEF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E4B937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9ZP-20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472116E">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1F5EA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1A225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109</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7A1C4D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凤城市宏伟机械制造有限公司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57CC85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404EB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9ZP-17</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2340F7B">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14416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4F5244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0C2BF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凤城市宏伟机械制造有限公司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C008A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B948B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9ZP-21</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E022BD7">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5E45C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0DB11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138BA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凤城市宏鑫宇机械制造有限公司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EC5914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E6A60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9ZP-16</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6D83903">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5A5D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470377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6A3288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凤城市盛翔机械制造有限公司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64FC2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0CC26A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9ZP-16</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32464D2">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526B5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8E49F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A71A1B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凤城市盛翔机械制造有限公司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083E1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E81A99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9ZP-22</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DB64E66">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3C7FD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20D71AF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7BA6071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洛阳四达农机有限公司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7B328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44CEB7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9Z-30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2F4C6CE">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2DE9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92344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19ABB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唐山春丰农业机械制造有限公司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3FBD9D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0A7B0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9ZP-16</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B0E3F26">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67FCF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5E3D6E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01EA4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唐山春丰农业机械制造有限公司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360FD2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65E10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9ZP-21</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A87F5FD">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5A9E5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580A00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52DB3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郑州市牧昌农业机械制造有限公司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18915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铡草机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4BE0C2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9Z-15</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08FEABD">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3CAA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D38A2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7541EF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河南盛之泰农业机械有限公司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BC76C8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秸秆揉丝机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83BDB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9ZR-10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388BAFA">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5915B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E35AE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119</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5C4D6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郑州润锦机械制造有限公司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D0F8C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揉丝机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418F1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9ZR-10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56CD021">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62A22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0D1081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6525B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郑州市华龙农牧机械有限公司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DBCB2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揉丝机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1B7C6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9RS-10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7DCB1BE">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675B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5731B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0B27D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郑州市华龙农牧机械有限公司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5E5BA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揉丝机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9ACD20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9ZR-10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7F68AC6">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4EF11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0D217E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122</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3E6A8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郑州市昆中机械有限公司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F15FA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秸秆揉丝机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1B229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9ZR-10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7A759C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3BD77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5BCC5AC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C4815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福建安溪亿盛机械工贸有限公司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8EFEB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茶叶杀青机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87199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6CST-100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4D36347">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3FB0A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5978BB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124</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65BB54B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福建安溪亿盛机械工贸有限公司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7FD0D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茶叶杀青机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A26FD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6CST-70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09636E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5E58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D73C5B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8E657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福建安溪亿盛机械工贸有限公司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88900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茶叶杀青机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20FCD8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6CST-90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C53EE0C">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4F297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7A075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126</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02577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福建省安溪祥山机械有限公司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4E3BA5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燃气茶叶杀青机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0F719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XS-6CST-90I</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B9F1A5C">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422E4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8C5A3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127</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B6F79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贵州助贵农机设备销售有限责任公司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7EB65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燃气茶叶杀青机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44E8121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ZG-6CST-100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CFE8CD8">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4453A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4BA2B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41623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贵州助贵农机设备销售有限责任公司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DD6D80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燃气茶叶杀青机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0C1DD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ZG-6CST-70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9137442">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08D8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02191FC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129</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1D4E6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贵州助贵农机设备销售有限责任公司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700ECF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茶叶杀青机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E129DE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ZG-6CST-90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389853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5B84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98C86E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044231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贵州助贵农机设备销售有限责任公司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FEA8EE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滚筒燃气茶叶杀青机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BB870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ZG-6CSTG-100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75E9151">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F00F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DB9FE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131</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E13FF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泉州得力农林机械有限公司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966903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茶叶杀青机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87577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6CST-110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50E1045">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47910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C72911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132</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A27E4B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泉州得力农林机械有限公司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DB65A1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茶叶杀青机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9F9D29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6CST-110Z</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13BA3BD">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0E529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62BF3D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12497AC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泉州得力农林机械有限公司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94483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燃气茶叶杀青机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52EE1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DL-6CST-90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35A1AC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60DA5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2D9B115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CD69E9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婺源县江湾农机制造有限公司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260D1F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茶叶滚筒杀青机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3C376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6CST-110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7708862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61961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A8C59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135</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A45DF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婺源县江湾农机制造有限公司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2B5E07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茶叶滚筒杀青机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A0633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6CST-115C</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0AFE2A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36172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6F734C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6CED00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婺源县江湾农机制造有限公司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ABDE38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茶叶滚筒杀青机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E20A1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6CST-115CF</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42BE6CC">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1C5A7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811E26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137</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6AA39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婺源县江湾农机制造有限公司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DF27B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茶叶滚筒杀青机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6DC75F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6CST-115D</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E20AAB6">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4B92E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1FF88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5776A3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婺源县江湾农机制造有限公司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E652E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茶叶滚筒杀青机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B92D2C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6CST-150C</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2EEC091">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360EA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5AA8D50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139</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74D435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婺源县江湾农机制造有限公司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65F67B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茶叶滚筒杀青机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FB1F8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6CST-150CF</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372AB8F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506D0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5E155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140</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186B9C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婺源县江湾农机制造有限公司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55E3B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茶叶滚筒杀青机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BAB5C0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6CST-60H</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5EC828E2">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65501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65D5DE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141</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AEC566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婺源县江湾农机制造有限公司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B1823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茶叶滚筒杀青机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7E749DC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6CST-70D</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62587125">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33EA8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B64D22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142</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4C967F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婺源县江湾农机制造有限公司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BF6A4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茶叶滚筒杀青机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5F26E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6CST-80H</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7BF1526">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7A5FD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77DC559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143</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3C1845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云南水才科技有限公司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1C8F5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茶叶杀青机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057250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6CST-110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267144B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7E2E0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4FB697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144</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D0BF4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云南水才科技有限公司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3E58BD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茶叶杀青机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20E1F89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6CST-65A</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A92C23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24A50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29ADFBC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145</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51A4D58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云南水才科技有限公司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EA246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茶叶杀青机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689F35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6CST-65B</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B3D285F">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62C9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4D66F7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146</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1B4D05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云南水才科技有限公司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0086D0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茶叶杀青机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64A09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6CST-80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701618C">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335FC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337DC1E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147</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0DEBBA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云南水才科技有限公司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C44E4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茶叶杀青机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3C41C5C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6CST-90</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46600BFA">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7F9C2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22C1CF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148</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273F911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浙江玉昆机械有限公司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656968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滚筒式茶叶杀青机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59D866E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6CST-100C</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01FB132D">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r w14:paraId="336E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8" w:type="dxa"/>
            <w:tcBorders>
              <w:top w:val="single" w:color="000000" w:sz="4" w:space="0"/>
              <w:left w:val="single" w:color="000000" w:sz="4" w:space="0"/>
              <w:bottom w:val="single" w:color="000000" w:sz="4" w:space="0"/>
              <w:right w:val="single" w:color="000000" w:sz="4" w:space="0"/>
            </w:tcBorders>
            <w:noWrap/>
            <w:vAlign w:val="center"/>
          </w:tcPr>
          <w:p w14:paraId="1E7B0A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149</w:t>
            </w:r>
          </w:p>
        </w:tc>
        <w:tc>
          <w:tcPr>
            <w:tcW w:w="3161" w:type="dxa"/>
            <w:tcBorders>
              <w:top w:val="single" w:color="000000" w:sz="4" w:space="0"/>
              <w:left w:val="single" w:color="000000" w:sz="4" w:space="0"/>
              <w:bottom w:val="single" w:color="000000" w:sz="4" w:space="0"/>
              <w:right w:val="single" w:color="000000" w:sz="4" w:space="0"/>
            </w:tcBorders>
            <w:noWrap w:val="0"/>
            <w:vAlign w:val="center"/>
          </w:tcPr>
          <w:p w14:paraId="60F152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浙江玉昆机械有限公司</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7CF9D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滚筒式茶叶杀青机</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14:paraId="1D2720D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000000"/>
                <w:sz w:val="18"/>
                <w:szCs w:val="18"/>
                <w:u w:val="none"/>
              </w:rPr>
            </w:pPr>
            <w:r>
              <w:rPr>
                <w:rFonts w:hint="default" w:ascii="Times New Roman" w:hAnsi="Times New Roman" w:eastAsia="方正仿宋_GBK" w:cs="Times New Roman"/>
                <w:i w:val="0"/>
                <w:iCs w:val="0"/>
                <w:color w:val="000000"/>
                <w:kern w:val="0"/>
                <w:sz w:val="18"/>
                <w:szCs w:val="18"/>
                <w:u w:val="none"/>
                <w:lang w:val="en-US" w:eastAsia="zh-CN" w:bidi="ar"/>
              </w:rPr>
              <w:t>6CST-100D</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14:paraId="101E947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宋体" w:cs="Times New Roman"/>
                <w:i w:val="0"/>
                <w:iCs w:val="0"/>
                <w:color w:val="000000"/>
                <w:sz w:val="18"/>
                <w:szCs w:val="18"/>
                <w:u w:val="none"/>
              </w:rPr>
            </w:pPr>
          </w:p>
        </w:tc>
      </w:tr>
    </w:tbl>
    <w:p w14:paraId="4845D37F">
      <w:pPr>
        <w:pStyle w:val="2"/>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lang w:val="en-US" w:eastAsia="zh-CN"/>
        </w:rPr>
      </w:pPr>
    </w:p>
    <w:p w14:paraId="7F81A31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552854D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31A7CA47">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7CA05882">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0E7A2580">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7A37C0E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2C0A3546">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60A87E38">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1653A8AD">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6BA0EB1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7DBCC384">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0D0C45FC">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05972D83">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512B0D15">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5A706AE3">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2</w:t>
      </w:r>
    </w:p>
    <w:p w14:paraId="5DA49856">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_GBK" w:cs="Times New Roman"/>
          <w:sz w:val="32"/>
          <w:szCs w:val="32"/>
          <w:lang w:val="en-US" w:eastAsia="zh-CN"/>
        </w:rPr>
      </w:pPr>
      <w:r>
        <w:rPr>
          <w:rFonts w:hint="default" w:ascii="Times New Roman" w:hAnsi="Times New Roman" w:eastAsia="方正小标宋_GBK" w:cs="Times New Roman"/>
          <w:sz w:val="32"/>
          <w:szCs w:val="32"/>
          <w:lang w:val="en-US" w:eastAsia="zh-CN"/>
        </w:rPr>
        <w:t>2025年云南省农机购置与应用补贴机具现场演示要求</w:t>
      </w:r>
    </w:p>
    <w:tbl>
      <w:tblPr>
        <w:tblStyle w:val="5"/>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455"/>
        <w:gridCol w:w="3105"/>
        <w:gridCol w:w="3855"/>
      </w:tblGrid>
      <w:tr w14:paraId="74B9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29" w:type="dxa"/>
            <w:noWrap w:val="0"/>
            <w:vAlign w:val="center"/>
          </w:tcPr>
          <w:p w14:paraId="2DDBB9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b/>
                <w:bCs/>
                <w:i w:val="0"/>
                <w:iCs w:val="0"/>
                <w:color w:val="000000"/>
                <w:kern w:val="0"/>
                <w:sz w:val="24"/>
                <w:szCs w:val="24"/>
                <w:u w:val="none"/>
                <w:lang w:val="en-US" w:eastAsia="zh-CN" w:bidi="ar"/>
              </w:rPr>
              <w:t>序号</w:t>
            </w:r>
          </w:p>
        </w:tc>
        <w:tc>
          <w:tcPr>
            <w:tcW w:w="1455" w:type="dxa"/>
            <w:noWrap w:val="0"/>
            <w:vAlign w:val="center"/>
          </w:tcPr>
          <w:p w14:paraId="14BB586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b/>
                <w:bCs/>
                <w:i w:val="0"/>
                <w:iCs w:val="0"/>
                <w:color w:val="000000"/>
                <w:kern w:val="0"/>
                <w:sz w:val="24"/>
                <w:szCs w:val="24"/>
                <w:u w:val="none"/>
                <w:lang w:val="en-US" w:eastAsia="zh-CN" w:bidi="ar"/>
              </w:rPr>
              <w:t>产品名称</w:t>
            </w:r>
          </w:p>
        </w:tc>
        <w:tc>
          <w:tcPr>
            <w:tcW w:w="3105" w:type="dxa"/>
            <w:noWrap w:val="0"/>
            <w:vAlign w:val="center"/>
          </w:tcPr>
          <w:p w14:paraId="78D554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b/>
                <w:bCs/>
                <w:i w:val="0"/>
                <w:iCs w:val="0"/>
                <w:color w:val="000000"/>
                <w:kern w:val="0"/>
                <w:sz w:val="24"/>
                <w:szCs w:val="24"/>
                <w:u w:val="none"/>
                <w:lang w:val="en-US" w:eastAsia="zh-CN" w:bidi="ar"/>
              </w:rPr>
              <w:t>准备要求</w:t>
            </w:r>
          </w:p>
        </w:tc>
        <w:tc>
          <w:tcPr>
            <w:tcW w:w="3855" w:type="dxa"/>
            <w:noWrap w:val="0"/>
            <w:vAlign w:val="center"/>
          </w:tcPr>
          <w:p w14:paraId="5E57BB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sz w:val="24"/>
                <w:szCs w:val="24"/>
                <w:vertAlign w:val="baseline"/>
                <w:lang w:val="en-US" w:eastAsia="zh-CN"/>
              </w:rPr>
            </w:pPr>
            <w:r>
              <w:rPr>
                <w:rFonts w:hint="default" w:ascii="Times New Roman" w:hAnsi="Times New Roman" w:eastAsia="方正黑体_GBK" w:cs="Times New Roman"/>
                <w:b/>
                <w:bCs/>
                <w:i w:val="0"/>
                <w:iCs w:val="0"/>
                <w:color w:val="000000"/>
                <w:kern w:val="0"/>
                <w:sz w:val="24"/>
                <w:szCs w:val="24"/>
                <w:highlight w:val="none"/>
                <w:u w:val="none"/>
                <w:lang w:val="en-US" w:eastAsia="zh-CN" w:bidi="ar"/>
              </w:rPr>
              <w:t>判定原则</w:t>
            </w:r>
          </w:p>
        </w:tc>
      </w:tr>
      <w:tr w14:paraId="1FC1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2330CE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iCs w:val="0"/>
                <w:color w:val="auto"/>
                <w:kern w:val="0"/>
                <w:sz w:val="24"/>
                <w:szCs w:val="24"/>
                <w:u w:val="none"/>
                <w:lang w:val="en-US" w:eastAsia="zh-CN" w:bidi="ar"/>
              </w:rPr>
              <w:t>1</w:t>
            </w:r>
          </w:p>
        </w:tc>
        <w:tc>
          <w:tcPr>
            <w:tcW w:w="1455" w:type="dxa"/>
            <w:noWrap w:val="0"/>
            <w:vAlign w:val="center"/>
          </w:tcPr>
          <w:p w14:paraId="6FAAA0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iCs w:val="0"/>
                <w:color w:val="auto"/>
                <w:kern w:val="0"/>
                <w:sz w:val="24"/>
                <w:szCs w:val="24"/>
                <w:u w:val="none"/>
                <w:lang w:val="en-US" w:eastAsia="zh-CN" w:bidi="ar"/>
              </w:rPr>
              <w:t>枝条切碎机</w:t>
            </w:r>
          </w:p>
        </w:tc>
        <w:tc>
          <w:tcPr>
            <w:tcW w:w="3105" w:type="dxa"/>
            <w:noWrap w:val="0"/>
            <w:vAlign w:val="center"/>
          </w:tcPr>
          <w:p w14:paraId="0493DE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iCs w:val="0"/>
                <w:color w:val="auto"/>
                <w:kern w:val="0"/>
                <w:sz w:val="22"/>
                <w:szCs w:val="22"/>
                <w:u w:val="none"/>
                <w:lang w:val="en-US" w:eastAsia="zh-CN" w:bidi="ar"/>
              </w:rPr>
              <w:t>现场演示所需物料（由我站准备）的质量不低于0.5小时作业时间，其中50%以上枝条的直径不低于该机标定最大切碎直径的90%，且每根长度大于1m。</w:t>
            </w:r>
          </w:p>
        </w:tc>
        <w:tc>
          <w:tcPr>
            <w:tcW w:w="3855" w:type="dxa"/>
            <w:noWrap w:val="0"/>
            <w:vAlign w:val="center"/>
          </w:tcPr>
          <w:p w14:paraId="4CB30E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现场演示前对产品外型尺寸、喂入口宽度、刀辊（盘）直径和整机质量进行测量；对产品型号规格、结构型式、刀片（锤片）数量和配套动力（功率）进行核对。</w:t>
            </w:r>
          </w:p>
          <w:p w14:paraId="698D38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现场演示试验进行3次，每次10min，要求连续、均匀喂入。产品相关参数与检测报告一致，枝条能够被顺利切碎，试验过程中无阻滞现象，碎化率≥87%，现场演示通过，否则为不通过。</w:t>
            </w:r>
          </w:p>
        </w:tc>
      </w:tr>
      <w:tr w14:paraId="0357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62E8F4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iCs w:val="0"/>
                <w:color w:val="auto"/>
                <w:kern w:val="0"/>
                <w:sz w:val="24"/>
                <w:szCs w:val="24"/>
                <w:u w:val="none"/>
                <w:lang w:val="en-US" w:eastAsia="zh-CN" w:bidi="ar"/>
              </w:rPr>
              <w:t>2</w:t>
            </w:r>
          </w:p>
        </w:tc>
        <w:tc>
          <w:tcPr>
            <w:tcW w:w="1455" w:type="dxa"/>
            <w:noWrap w:val="0"/>
            <w:vAlign w:val="center"/>
          </w:tcPr>
          <w:p w14:paraId="160C90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iCs w:val="0"/>
                <w:color w:val="auto"/>
                <w:kern w:val="0"/>
                <w:sz w:val="24"/>
                <w:szCs w:val="24"/>
                <w:u w:val="none"/>
                <w:lang w:val="en-US" w:eastAsia="zh-CN" w:bidi="ar"/>
              </w:rPr>
              <w:t>铡草机</w:t>
            </w:r>
          </w:p>
        </w:tc>
        <w:tc>
          <w:tcPr>
            <w:tcW w:w="3105" w:type="dxa"/>
            <w:noWrap w:val="0"/>
            <w:vAlign w:val="center"/>
          </w:tcPr>
          <w:p w14:paraId="22D4D6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iCs w:val="0"/>
                <w:color w:val="auto"/>
                <w:kern w:val="0"/>
                <w:sz w:val="22"/>
                <w:szCs w:val="22"/>
                <w:u w:val="none"/>
                <w:lang w:val="en-US" w:eastAsia="zh-CN" w:bidi="ar"/>
              </w:rPr>
              <w:t>现场演示所需物料（企业自备）的质量不低于该机标定生产率的30%。（所有企业自备演示物料混合交叉使用）</w:t>
            </w:r>
          </w:p>
        </w:tc>
        <w:tc>
          <w:tcPr>
            <w:tcW w:w="3855" w:type="dxa"/>
            <w:noWrap w:val="0"/>
            <w:vAlign w:val="center"/>
          </w:tcPr>
          <w:p w14:paraId="0B6BB1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color w:val="auto"/>
                <w:lang w:val="en-US" w:eastAsia="zh-CN"/>
              </w:rPr>
            </w:pPr>
            <w:r>
              <w:rPr>
                <w:rFonts w:hint="default" w:ascii="Times New Roman" w:hAnsi="Times New Roman" w:eastAsia="方正仿宋_GBK" w:cs="Times New Roman"/>
                <w:i w:val="0"/>
                <w:iCs w:val="0"/>
                <w:color w:val="auto"/>
                <w:kern w:val="0"/>
                <w:sz w:val="22"/>
                <w:szCs w:val="22"/>
                <w:u w:val="none"/>
                <w:lang w:val="en-US" w:eastAsia="zh-CN" w:bidi="ar"/>
              </w:rPr>
              <w:t>现场演示前对产品外型尺寸、喂入口宽度、圆盘或滚筒直径、物料含水率和整机质量进行测量；对产品型号名称、结构型式、动刀片数量和配套动力（功率）进行核对。</w:t>
            </w:r>
          </w:p>
          <w:p w14:paraId="134CF6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现场演示试验进行3次，每次物料质量不低于该机标定生产率的10%，要求连续、均匀喂入。生产率测定三次计算平均值，达到标定生产率，产品相关参数与检测报告一致，现场演示通过，否则为不通过。</w:t>
            </w:r>
          </w:p>
        </w:tc>
      </w:tr>
      <w:tr w14:paraId="731D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29" w:type="dxa"/>
            <w:noWrap w:val="0"/>
            <w:vAlign w:val="center"/>
          </w:tcPr>
          <w:p w14:paraId="484A6B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iCs w:val="0"/>
                <w:color w:val="auto"/>
                <w:kern w:val="0"/>
                <w:sz w:val="24"/>
                <w:szCs w:val="24"/>
                <w:u w:val="none"/>
                <w:lang w:val="en-US" w:eastAsia="zh-CN" w:bidi="ar"/>
              </w:rPr>
              <w:t>3</w:t>
            </w:r>
          </w:p>
        </w:tc>
        <w:tc>
          <w:tcPr>
            <w:tcW w:w="1455" w:type="dxa"/>
            <w:noWrap w:val="0"/>
            <w:vAlign w:val="center"/>
          </w:tcPr>
          <w:p w14:paraId="03F3BD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iCs w:val="0"/>
                <w:color w:val="auto"/>
                <w:kern w:val="0"/>
                <w:sz w:val="24"/>
                <w:szCs w:val="24"/>
                <w:u w:val="none"/>
                <w:lang w:val="en-US" w:eastAsia="zh-CN" w:bidi="ar"/>
              </w:rPr>
              <w:t>茶叶杀青机</w:t>
            </w:r>
          </w:p>
        </w:tc>
        <w:tc>
          <w:tcPr>
            <w:tcW w:w="3105" w:type="dxa"/>
            <w:noWrap w:val="0"/>
            <w:vAlign w:val="center"/>
          </w:tcPr>
          <w:p w14:paraId="57D55732">
            <w:pPr>
              <w:keepNext w:val="0"/>
              <w:keepLines w:val="0"/>
              <w:pageBreakBefore w:val="0"/>
              <w:widowControl/>
              <w:kinsoku/>
              <w:wordWrap/>
              <w:overflowPunct/>
              <w:topLinePunct w:val="0"/>
              <w:autoSpaceDE/>
              <w:autoSpaceDN/>
              <w:bidi w:val="0"/>
              <w:adjustRightInd/>
              <w:snapToGrid/>
              <w:spacing w:line="400" w:lineRule="exact"/>
              <w:jc w:val="both"/>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iCs w:val="0"/>
                <w:color w:val="auto"/>
                <w:kern w:val="0"/>
                <w:sz w:val="22"/>
                <w:szCs w:val="22"/>
                <w:u w:val="none"/>
                <w:lang w:val="en-US" w:eastAsia="zh-CN" w:bidi="ar"/>
              </w:rPr>
              <w:t>现场演示所需物料（企业自备）的质量满足3次完整杀青作业。</w:t>
            </w:r>
          </w:p>
        </w:tc>
        <w:tc>
          <w:tcPr>
            <w:tcW w:w="3855" w:type="dxa"/>
            <w:noWrap w:val="0"/>
            <w:vAlign w:val="center"/>
          </w:tcPr>
          <w:p w14:paraId="4136CF9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现场演示前对产品滚筒外径、滚筒内部直段长度和整机质量进行测量；对产品型号名称、结构型式、热源形式和配套动力（功率）进行核对。</w:t>
            </w:r>
          </w:p>
          <w:p w14:paraId="478BAB8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现场演示试验进行三次，将鲜叶投</w:t>
            </w:r>
            <w:r>
              <w:rPr>
                <w:rFonts w:hint="eastAsia" w:ascii="Times New Roman" w:hAnsi="Times New Roman" w:eastAsia="方正仿宋_GBK" w:cs="Times New Roman"/>
                <w:i w:val="0"/>
                <w:iCs w:val="0"/>
                <w:color w:val="auto"/>
                <w:kern w:val="0"/>
                <w:sz w:val="22"/>
                <w:szCs w:val="22"/>
                <w:u w:val="none"/>
                <w:lang w:val="en-US" w:eastAsia="zh-CN" w:bidi="ar"/>
              </w:rPr>
              <w:t>入</w:t>
            </w:r>
            <w:r>
              <w:rPr>
                <w:rFonts w:hint="default" w:ascii="Times New Roman" w:hAnsi="Times New Roman" w:eastAsia="方正仿宋_GBK" w:cs="Times New Roman"/>
                <w:i w:val="0"/>
                <w:iCs w:val="0"/>
                <w:color w:val="auto"/>
                <w:kern w:val="0"/>
                <w:sz w:val="22"/>
                <w:szCs w:val="22"/>
                <w:u w:val="none"/>
                <w:lang w:val="en-US" w:eastAsia="zh-CN" w:bidi="ar"/>
              </w:rPr>
              <w:t>杀青机进行杀青作业，直至所</w:t>
            </w:r>
            <w:r>
              <w:rPr>
                <w:rFonts w:hint="eastAsia" w:ascii="Times New Roman" w:hAnsi="Times New Roman" w:eastAsia="方正仿宋_GBK" w:cs="Times New Roman"/>
                <w:i w:val="0"/>
                <w:iCs w:val="0"/>
                <w:color w:val="auto"/>
                <w:kern w:val="0"/>
                <w:sz w:val="22"/>
                <w:szCs w:val="22"/>
                <w:u w:val="none"/>
                <w:lang w:val="en-US" w:eastAsia="zh-CN" w:bidi="ar"/>
              </w:rPr>
              <w:t>有</w:t>
            </w:r>
            <w:r>
              <w:rPr>
                <w:rFonts w:hint="default" w:ascii="Times New Roman" w:hAnsi="Times New Roman" w:eastAsia="方正仿宋_GBK" w:cs="Times New Roman"/>
                <w:i w:val="0"/>
                <w:iCs w:val="0"/>
                <w:color w:val="auto"/>
                <w:kern w:val="0"/>
                <w:sz w:val="22"/>
                <w:szCs w:val="22"/>
                <w:u w:val="none"/>
                <w:lang w:val="en-US" w:eastAsia="zh-CN" w:bidi="ar"/>
              </w:rPr>
              <w:t>鲜叶全部杀青结束，为一次演示试验。适度率和劣变率达到要求，产品相关参数与检测报告一致，现场演示通过，否则为不通过。</w:t>
            </w:r>
          </w:p>
        </w:tc>
      </w:tr>
      <w:tr w14:paraId="614F8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27B5C9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iCs w:val="0"/>
                <w:color w:val="auto"/>
                <w:kern w:val="0"/>
                <w:sz w:val="24"/>
                <w:szCs w:val="24"/>
                <w:u w:val="none"/>
                <w:lang w:val="en-US" w:eastAsia="zh-CN" w:bidi="ar"/>
              </w:rPr>
              <w:t>4</w:t>
            </w:r>
          </w:p>
        </w:tc>
        <w:tc>
          <w:tcPr>
            <w:tcW w:w="1455" w:type="dxa"/>
            <w:noWrap w:val="0"/>
            <w:vAlign w:val="center"/>
          </w:tcPr>
          <w:p w14:paraId="419038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iCs w:val="0"/>
                <w:color w:val="auto"/>
                <w:kern w:val="0"/>
                <w:sz w:val="24"/>
                <w:szCs w:val="24"/>
                <w:u w:val="none"/>
                <w:lang w:val="en-US" w:eastAsia="zh-CN" w:bidi="ar"/>
              </w:rPr>
              <w:t>揉丝机</w:t>
            </w:r>
          </w:p>
        </w:tc>
        <w:tc>
          <w:tcPr>
            <w:tcW w:w="3105" w:type="dxa"/>
            <w:noWrap w:val="0"/>
            <w:vAlign w:val="center"/>
          </w:tcPr>
          <w:p w14:paraId="60282C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iCs w:val="0"/>
                <w:color w:val="auto"/>
                <w:kern w:val="0"/>
                <w:sz w:val="22"/>
                <w:szCs w:val="22"/>
                <w:u w:val="none"/>
                <w:lang w:val="en-US" w:eastAsia="zh-CN" w:bidi="ar"/>
              </w:rPr>
              <w:t>现场演示所需物料（企业自备）的质量不低于该机标定生产率的30%。（所有企业自备演示物料混合交叉使用）</w:t>
            </w:r>
          </w:p>
        </w:tc>
        <w:tc>
          <w:tcPr>
            <w:tcW w:w="3855" w:type="dxa"/>
            <w:noWrap w:val="0"/>
            <w:vAlign w:val="center"/>
          </w:tcPr>
          <w:p w14:paraId="4A86A5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现场演示前对产品外型尺寸、转子直径、转子宽度、物料含水率和整机质量进行测量；对产品型号名称、结构型式、锤片数量、喂入方式、刀片数量和配套动力（功率）进行核对。</w:t>
            </w:r>
          </w:p>
          <w:p w14:paraId="35F14E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现场演示试验进行三次，每次物料质量不低于该机标定生产率的10%，要求连续、均匀喂入。生产率测定三次计算平均值，达到标定生产率，现场演示通过，否则为不通过。</w:t>
            </w:r>
          </w:p>
        </w:tc>
      </w:tr>
      <w:tr w14:paraId="0D43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noWrap w:val="0"/>
            <w:vAlign w:val="center"/>
          </w:tcPr>
          <w:p w14:paraId="757408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iCs w:val="0"/>
                <w:color w:val="auto"/>
                <w:kern w:val="0"/>
                <w:sz w:val="24"/>
                <w:szCs w:val="24"/>
                <w:u w:val="none"/>
                <w:lang w:val="en-US" w:eastAsia="zh-CN" w:bidi="ar"/>
              </w:rPr>
              <w:t>5</w:t>
            </w:r>
          </w:p>
        </w:tc>
        <w:tc>
          <w:tcPr>
            <w:tcW w:w="1455" w:type="dxa"/>
            <w:noWrap w:val="0"/>
            <w:vAlign w:val="center"/>
          </w:tcPr>
          <w:p w14:paraId="6566F7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iCs w:val="0"/>
                <w:color w:val="auto"/>
                <w:kern w:val="0"/>
                <w:sz w:val="24"/>
                <w:szCs w:val="24"/>
                <w:u w:val="none"/>
                <w:lang w:val="en-US" w:eastAsia="zh-CN" w:bidi="ar"/>
              </w:rPr>
              <w:t>果树修剪机</w:t>
            </w:r>
          </w:p>
        </w:tc>
        <w:tc>
          <w:tcPr>
            <w:tcW w:w="3105" w:type="dxa"/>
            <w:noWrap w:val="0"/>
            <w:vAlign w:val="center"/>
          </w:tcPr>
          <w:p w14:paraId="100893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i w:val="0"/>
                <w:iCs w:val="0"/>
                <w:color w:val="auto"/>
                <w:kern w:val="0"/>
                <w:sz w:val="22"/>
                <w:szCs w:val="22"/>
                <w:u w:val="none"/>
                <w:lang w:val="en-US" w:eastAsia="zh-CN" w:bidi="ar"/>
              </w:rPr>
              <w:t>现场演示所需物料（由我站准备）质量不低于0.5小时作业时间，其中50%以上物料的直径不低于该机标定最大剪切直径的95%。</w:t>
            </w:r>
          </w:p>
        </w:tc>
        <w:tc>
          <w:tcPr>
            <w:tcW w:w="3855" w:type="dxa"/>
            <w:noWrap w:val="0"/>
            <w:vAlign w:val="center"/>
          </w:tcPr>
          <w:p w14:paraId="0F0B38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现场演示前对产品整机质量进行测量，对型号名称、结构型式、电池型式、</w:t>
            </w:r>
          </w:p>
          <w:p w14:paraId="530431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电池额定电压、电池额定容量、最大剪切直径进行核对。</w:t>
            </w:r>
          </w:p>
          <w:p w14:paraId="55AEF8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试验进行三次，每次10min，要求连续、均匀剪切。试验完毕后剪刀刃口无崩刃、卷刃现象，且树枝剪切面光滑整齐，没有拉毛、撕裂现象，现场演示通过，否则为不通过。</w:t>
            </w:r>
          </w:p>
        </w:tc>
      </w:tr>
    </w:tbl>
    <w:p w14:paraId="1C1EA1B5">
      <w:pPr>
        <w:pStyle w:val="2"/>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lang w:val="en-US" w:eastAsia="zh-CN"/>
        </w:rPr>
      </w:pPr>
    </w:p>
    <w:p w14:paraId="0B76707F">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lang w:val="en-US" w:eastAsia="zh-CN"/>
        </w:rPr>
      </w:pPr>
    </w:p>
    <w:p w14:paraId="792E57DA">
      <w:pPr>
        <w:pStyle w:val="2"/>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lang w:val="en-US" w:eastAsia="zh-CN"/>
        </w:rPr>
      </w:pPr>
    </w:p>
    <w:p w14:paraId="415438FF">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lang w:val="en-US" w:eastAsia="zh-CN"/>
        </w:rPr>
      </w:pPr>
    </w:p>
    <w:p w14:paraId="2B81F494">
      <w:pPr>
        <w:pStyle w:val="2"/>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lang w:val="en-US" w:eastAsia="zh-CN"/>
        </w:rPr>
      </w:pPr>
    </w:p>
    <w:p w14:paraId="667DCB8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3078BA27">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27826487">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4AE526E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0D732721">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14:paraId="38444853">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3</w:t>
      </w:r>
    </w:p>
    <w:p w14:paraId="46950CB8">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_GBK" w:cs="Times New Roman"/>
          <w:sz w:val="32"/>
          <w:szCs w:val="32"/>
          <w:lang w:val="en-US" w:eastAsia="zh-CN"/>
        </w:rPr>
      </w:pPr>
      <w:r>
        <w:rPr>
          <w:rFonts w:hint="default" w:ascii="Times New Roman" w:hAnsi="Times New Roman" w:eastAsia="方正小标宋_GBK" w:cs="Times New Roman"/>
          <w:sz w:val="32"/>
          <w:szCs w:val="32"/>
          <w:lang w:val="en-US" w:eastAsia="zh-CN"/>
        </w:rPr>
        <w:t>2025年云南省农机购置与应用补贴机具现场演示报名表</w:t>
      </w:r>
    </w:p>
    <w:tbl>
      <w:tblPr>
        <w:tblStyle w:val="5"/>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2070"/>
        <w:gridCol w:w="1638"/>
        <w:gridCol w:w="1638"/>
        <w:gridCol w:w="1350"/>
        <w:gridCol w:w="900"/>
      </w:tblGrid>
      <w:tr w14:paraId="439F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0"/>
            <w:vAlign w:val="top"/>
          </w:tcPr>
          <w:p w14:paraId="101A72B4">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姓名</w:t>
            </w:r>
          </w:p>
        </w:tc>
        <w:tc>
          <w:tcPr>
            <w:tcW w:w="2070" w:type="dxa"/>
            <w:noWrap w:val="0"/>
            <w:vAlign w:val="top"/>
          </w:tcPr>
          <w:p w14:paraId="0CD286B7">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单位</w:t>
            </w:r>
          </w:p>
        </w:tc>
        <w:tc>
          <w:tcPr>
            <w:tcW w:w="1638" w:type="dxa"/>
            <w:noWrap w:val="0"/>
            <w:vAlign w:val="top"/>
          </w:tcPr>
          <w:p w14:paraId="7C52C9A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职务</w:t>
            </w:r>
          </w:p>
        </w:tc>
        <w:tc>
          <w:tcPr>
            <w:tcW w:w="1638" w:type="dxa"/>
            <w:noWrap w:val="0"/>
            <w:vAlign w:val="top"/>
          </w:tcPr>
          <w:p w14:paraId="5642C4C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联系电话</w:t>
            </w:r>
          </w:p>
        </w:tc>
        <w:tc>
          <w:tcPr>
            <w:tcW w:w="1350" w:type="dxa"/>
            <w:noWrap w:val="0"/>
            <w:vAlign w:val="top"/>
          </w:tcPr>
          <w:p w14:paraId="2ED611E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邮箱</w:t>
            </w:r>
          </w:p>
        </w:tc>
        <w:tc>
          <w:tcPr>
            <w:tcW w:w="900" w:type="dxa"/>
            <w:noWrap w:val="0"/>
            <w:vAlign w:val="top"/>
          </w:tcPr>
          <w:p w14:paraId="533F36F8">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备注</w:t>
            </w:r>
          </w:p>
        </w:tc>
      </w:tr>
      <w:tr w14:paraId="1844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0"/>
            <w:vAlign w:val="top"/>
          </w:tcPr>
          <w:p w14:paraId="73CDDDDC">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2070" w:type="dxa"/>
            <w:noWrap w:val="0"/>
            <w:vAlign w:val="top"/>
          </w:tcPr>
          <w:p w14:paraId="391A9507">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638" w:type="dxa"/>
            <w:noWrap w:val="0"/>
            <w:vAlign w:val="top"/>
          </w:tcPr>
          <w:p w14:paraId="2186ED85">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638" w:type="dxa"/>
            <w:noWrap w:val="0"/>
            <w:vAlign w:val="top"/>
          </w:tcPr>
          <w:p w14:paraId="5619C92A">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350" w:type="dxa"/>
            <w:noWrap w:val="0"/>
            <w:vAlign w:val="top"/>
          </w:tcPr>
          <w:p w14:paraId="5492D231">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900" w:type="dxa"/>
            <w:noWrap w:val="0"/>
            <w:vAlign w:val="top"/>
          </w:tcPr>
          <w:p w14:paraId="13784FDD">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领队</w:t>
            </w:r>
          </w:p>
        </w:tc>
      </w:tr>
      <w:tr w14:paraId="3DDB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0"/>
            <w:vAlign w:val="top"/>
          </w:tcPr>
          <w:p w14:paraId="562E9C07">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2070" w:type="dxa"/>
            <w:noWrap w:val="0"/>
            <w:vAlign w:val="top"/>
          </w:tcPr>
          <w:p w14:paraId="1E26C88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638" w:type="dxa"/>
            <w:noWrap w:val="0"/>
            <w:vAlign w:val="top"/>
          </w:tcPr>
          <w:p w14:paraId="20B438EB">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638" w:type="dxa"/>
            <w:noWrap w:val="0"/>
            <w:vAlign w:val="top"/>
          </w:tcPr>
          <w:p w14:paraId="16A651FB">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350" w:type="dxa"/>
            <w:noWrap w:val="0"/>
            <w:vAlign w:val="top"/>
          </w:tcPr>
          <w:p w14:paraId="28A8A133">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w:t>
            </w:r>
          </w:p>
        </w:tc>
        <w:tc>
          <w:tcPr>
            <w:tcW w:w="900" w:type="dxa"/>
            <w:noWrap w:val="0"/>
            <w:vAlign w:val="top"/>
          </w:tcPr>
          <w:p w14:paraId="35F84C83">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r>
      <w:tr w14:paraId="2BE6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0"/>
            <w:vAlign w:val="top"/>
          </w:tcPr>
          <w:p w14:paraId="2C6F1E47">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2070" w:type="dxa"/>
            <w:noWrap w:val="0"/>
            <w:vAlign w:val="top"/>
          </w:tcPr>
          <w:p w14:paraId="4F8A7B2A">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638" w:type="dxa"/>
            <w:noWrap w:val="0"/>
            <w:vAlign w:val="top"/>
          </w:tcPr>
          <w:p w14:paraId="3665A7EC">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638" w:type="dxa"/>
            <w:noWrap w:val="0"/>
            <w:vAlign w:val="top"/>
          </w:tcPr>
          <w:p w14:paraId="17E6F9F8">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350" w:type="dxa"/>
            <w:noWrap w:val="0"/>
            <w:vAlign w:val="top"/>
          </w:tcPr>
          <w:p w14:paraId="60C7AD22">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w:t>
            </w:r>
          </w:p>
        </w:tc>
        <w:tc>
          <w:tcPr>
            <w:tcW w:w="900" w:type="dxa"/>
            <w:noWrap w:val="0"/>
            <w:vAlign w:val="top"/>
          </w:tcPr>
          <w:p w14:paraId="3F791E54">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r>
      <w:tr w14:paraId="6C6B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0"/>
            <w:vAlign w:val="top"/>
          </w:tcPr>
          <w:p w14:paraId="33C7AAA8">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2070" w:type="dxa"/>
            <w:noWrap w:val="0"/>
            <w:vAlign w:val="top"/>
          </w:tcPr>
          <w:p w14:paraId="4A39C1E2">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638" w:type="dxa"/>
            <w:noWrap w:val="0"/>
            <w:vAlign w:val="top"/>
          </w:tcPr>
          <w:p w14:paraId="6342554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638" w:type="dxa"/>
            <w:noWrap w:val="0"/>
            <w:vAlign w:val="top"/>
          </w:tcPr>
          <w:p w14:paraId="0AB0DDF4">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350" w:type="dxa"/>
            <w:noWrap w:val="0"/>
            <w:vAlign w:val="top"/>
          </w:tcPr>
          <w:p w14:paraId="39227D35">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w:t>
            </w:r>
          </w:p>
        </w:tc>
        <w:tc>
          <w:tcPr>
            <w:tcW w:w="900" w:type="dxa"/>
            <w:noWrap w:val="0"/>
            <w:vAlign w:val="top"/>
          </w:tcPr>
          <w:p w14:paraId="7979E384">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r>
      <w:tr w14:paraId="1CCF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noWrap w:val="0"/>
            <w:vAlign w:val="top"/>
          </w:tcPr>
          <w:p w14:paraId="49A01A78">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2070" w:type="dxa"/>
            <w:noWrap w:val="0"/>
            <w:vAlign w:val="top"/>
          </w:tcPr>
          <w:p w14:paraId="05ABBF90">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638" w:type="dxa"/>
            <w:noWrap w:val="0"/>
            <w:vAlign w:val="top"/>
          </w:tcPr>
          <w:p w14:paraId="0425CAFE">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638" w:type="dxa"/>
            <w:noWrap w:val="0"/>
            <w:vAlign w:val="top"/>
          </w:tcPr>
          <w:p w14:paraId="2B8DF4EA">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c>
          <w:tcPr>
            <w:tcW w:w="1350" w:type="dxa"/>
            <w:noWrap w:val="0"/>
            <w:vAlign w:val="top"/>
          </w:tcPr>
          <w:p w14:paraId="7360EA5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w:t>
            </w:r>
          </w:p>
        </w:tc>
        <w:tc>
          <w:tcPr>
            <w:tcW w:w="900" w:type="dxa"/>
            <w:noWrap w:val="0"/>
            <w:vAlign w:val="top"/>
          </w:tcPr>
          <w:p w14:paraId="6233E961">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24"/>
                <w:szCs w:val="24"/>
                <w:vertAlign w:val="baseline"/>
                <w:lang w:val="en-US" w:eastAsia="zh-CN"/>
              </w:rPr>
            </w:pPr>
          </w:p>
        </w:tc>
      </w:tr>
    </w:tbl>
    <w:p w14:paraId="7DD1A1F3">
      <w:pPr>
        <w:pStyle w:val="2"/>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lang w:val="en-US" w:eastAsia="zh-CN"/>
        </w:rPr>
        <w:sectPr>
          <w:pgSz w:w="11906" w:h="16838"/>
          <w:pgMar w:top="1440" w:right="1800" w:bottom="1440" w:left="1800" w:header="851" w:footer="992" w:gutter="0"/>
          <w:cols w:space="720" w:num="1"/>
          <w:docGrid w:type="lines" w:linePitch="312" w:charSpace="0"/>
        </w:sectPr>
      </w:pPr>
    </w:p>
    <w:p w14:paraId="66F39963">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4</w:t>
      </w:r>
    </w:p>
    <w:p w14:paraId="58486639">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lang w:eastAsia="zh-CN"/>
        </w:rPr>
        <w:t>云南省农机购置与应用补贴</w:t>
      </w:r>
      <w:r>
        <w:rPr>
          <w:rFonts w:hint="default" w:ascii="Times New Roman" w:hAnsi="Times New Roman" w:eastAsia="方正小标宋_GBK" w:cs="Times New Roman"/>
          <w:sz w:val="44"/>
          <w:szCs w:val="44"/>
          <w:highlight w:val="none"/>
        </w:rPr>
        <w:t>机具现场</w:t>
      </w:r>
    </w:p>
    <w:p w14:paraId="0519619F">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rPr>
        <w:t>演示评价</w:t>
      </w:r>
      <w:r>
        <w:rPr>
          <w:rFonts w:hint="default" w:ascii="Times New Roman" w:hAnsi="Times New Roman" w:eastAsia="方正小标宋_GBK" w:cs="Times New Roman"/>
          <w:sz w:val="44"/>
          <w:szCs w:val="44"/>
          <w:highlight w:val="none"/>
          <w:lang w:eastAsia="zh-CN"/>
        </w:rPr>
        <w:t>实施方案</w:t>
      </w:r>
    </w:p>
    <w:p w14:paraId="60A17BD2">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 w:cs="Times New Roman"/>
          <w:sz w:val="32"/>
          <w:szCs w:val="32"/>
          <w:highlight w:val="none"/>
        </w:rPr>
      </w:pPr>
    </w:p>
    <w:p w14:paraId="6994109A">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为规范实施农机</w:t>
      </w:r>
      <w:r>
        <w:rPr>
          <w:rFonts w:hint="default" w:ascii="Times New Roman" w:hAnsi="Times New Roman" w:eastAsia="方正仿宋_GBK" w:cs="Times New Roman"/>
          <w:sz w:val="32"/>
          <w:szCs w:val="32"/>
          <w:highlight w:val="none"/>
          <w:lang w:eastAsia="zh-CN"/>
        </w:rPr>
        <w:t>购置与应用补贴</w:t>
      </w:r>
      <w:r>
        <w:rPr>
          <w:rFonts w:hint="default" w:ascii="Times New Roman" w:hAnsi="Times New Roman" w:eastAsia="方正仿宋_GBK" w:cs="Times New Roman"/>
          <w:sz w:val="32"/>
          <w:szCs w:val="32"/>
          <w:highlight w:val="none"/>
        </w:rPr>
        <w:t>政策，准确掌握机具基本构造、使用性能等情况，推广先进机具和防范补贴风险，</w:t>
      </w:r>
      <w:r>
        <w:rPr>
          <w:rFonts w:hint="default" w:ascii="Times New Roman" w:hAnsi="Times New Roman" w:eastAsia="方正仿宋_GBK" w:cs="Times New Roman"/>
          <w:kern w:val="0"/>
          <w:sz w:val="32"/>
          <w:szCs w:val="32"/>
          <w:highlight w:val="none"/>
          <w:lang w:val="en-US" w:eastAsia="zh-CN" w:bidi="ar"/>
        </w:rPr>
        <w:t>根据《农业农村部办公厅财政部办公厅关于印发〈2024—2026年农机购置与应用补贴实施意见〉的通知》（农办机〔2024〕3号）和</w:t>
      </w:r>
      <w:r>
        <w:rPr>
          <w:rFonts w:hint="default" w:ascii="Times New Roman" w:hAnsi="Times New Roman" w:eastAsia="方正仿宋_GBK" w:cs="Times New Roman"/>
          <w:color w:val="auto"/>
          <w:kern w:val="0"/>
          <w:sz w:val="32"/>
          <w:szCs w:val="32"/>
          <w:highlight w:val="none"/>
          <w:lang w:val="en-US" w:eastAsia="zh-CN" w:bidi="ar"/>
        </w:rPr>
        <w:t>《云南省农业农村厅云南省财政厅关于印发</w:t>
      </w:r>
      <w:r>
        <w:rPr>
          <w:rFonts w:hint="default" w:ascii="Times New Roman" w:hAnsi="Times New Roman" w:eastAsia="方正仿宋_GBK" w:cs="Times New Roman"/>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云南省2024—2026年农机购置与应用补贴实施方案</w:t>
      </w:r>
      <w:r>
        <w:rPr>
          <w:rFonts w:hint="default" w:ascii="Times New Roman" w:hAnsi="Times New Roman" w:eastAsia="方正仿宋_GBK" w:cs="Times New Roman"/>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的通知》（云农机〔2024〕7号）</w:t>
      </w:r>
      <w:r>
        <w:rPr>
          <w:rFonts w:hint="default" w:ascii="Times New Roman" w:hAnsi="Times New Roman" w:eastAsia="方正仿宋_GBK" w:cs="Times New Roman"/>
          <w:sz w:val="32"/>
          <w:szCs w:val="32"/>
          <w:highlight w:val="none"/>
        </w:rPr>
        <w:t>等相关要求，结合我省实际，制定本方案。</w:t>
      </w:r>
    </w:p>
    <w:p w14:paraId="1EF0948F">
      <w:pPr>
        <w:keepNext w:val="0"/>
        <w:keepLines w:val="0"/>
        <w:pageBreakBefore w:val="0"/>
        <w:numPr>
          <w:ilvl w:val="0"/>
          <w:numId w:val="1"/>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rPr>
        <w:t>现场演示评价</w:t>
      </w:r>
      <w:r>
        <w:rPr>
          <w:rFonts w:hint="default" w:ascii="Times New Roman" w:hAnsi="Times New Roman" w:eastAsia="方正黑体_GBK" w:cs="Times New Roman"/>
          <w:sz w:val="32"/>
          <w:szCs w:val="32"/>
          <w:highlight w:val="none"/>
          <w:lang w:eastAsia="zh-CN"/>
        </w:rPr>
        <w:t>机具原则</w:t>
      </w:r>
    </w:p>
    <w:p w14:paraId="2DCC4A9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一</w:t>
      </w:r>
      <w:r>
        <w:rPr>
          <w:rFonts w:hint="default" w:ascii="Times New Roman" w:hAnsi="Times New Roman" w:eastAsia="方正仿宋_GBK" w:cs="Times New Roman"/>
          <w:color w:val="auto"/>
          <w:sz w:val="32"/>
          <w:szCs w:val="32"/>
          <w:highlight w:val="none"/>
          <w:lang w:eastAsia="zh-CN"/>
        </w:rPr>
        <w:t>）列为现场演示评价的产品，企业作出书面承诺（附件</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strike w:val="0"/>
          <w:dstrike w:val="0"/>
          <w:color w:val="auto"/>
          <w:sz w:val="32"/>
          <w:szCs w:val="32"/>
          <w:highlight w:val="none"/>
          <w:lang w:eastAsia="zh-CN"/>
        </w:rPr>
        <w:t>未履行承诺事项或现场演示评价未通过或未参加的，取消有关产品农机购置与应用补贴资格，</w:t>
      </w:r>
      <w:r>
        <w:rPr>
          <w:rFonts w:hint="default" w:ascii="Times New Roman" w:hAnsi="Times New Roman" w:eastAsia="方正仿宋_GBK" w:cs="Times New Roman"/>
          <w:color w:val="auto"/>
          <w:kern w:val="2"/>
          <w:sz w:val="32"/>
          <w:szCs w:val="32"/>
          <w:highlight w:val="none"/>
          <w:lang w:val="en-US" w:eastAsia="zh-CN" w:bidi="ar-SA"/>
        </w:rPr>
        <w:t>因产品被</w:t>
      </w:r>
      <w:r>
        <w:rPr>
          <w:rFonts w:hint="default" w:ascii="Times New Roman" w:hAnsi="Times New Roman" w:eastAsia="方正仿宋_GBK" w:cs="Times New Roman"/>
          <w:kern w:val="2"/>
          <w:sz w:val="32"/>
          <w:szCs w:val="32"/>
          <w:highlight w:val="none"/>
          <w:lang w:val="en-US" w:eastAsia="zh-CN" w:bidi="ar-SA"/>
        </w:rPr>
        <w:t>取消补贴资格处理所引起的纠纷和经济损失由生产企业及授权经销商自行承担。</w:t>
      </w:r>
    </w:p>
    <w:p w14:paraId="4F6C984A">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（二）因当年错过作物节令而不能现场演示评价的产品，企业可以先作出书面承诺，于次年进行现场演示评价。</w:t>
      </w:r>
    </w:p>
    <w:p w14:paraId="0BACA769">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（三）列入</w:t>
      </w:r>
      <w:r>
        <w:rPr>
          <w:rFonts w:hint="default" w:ascii="Times New Roman" w:hAnsi="Times New Roman" w:eastAsia="方正仿宋_GBK" w:cs="Times New Roman"/>
          <w:sz w:val="32"/>
          <w:szCs w:val="32"/>
          <w:highlight w:val="none"/>
        </w:rPr>
        <w:t>现场演示评价</w:t>
      </w:r>
      <w:r>
        <w:rPr>
          <w:rFonts w:hint="default" w:ascii="Times New Roman" w:hAnsi="Times New Roman" w:eastAsia="方正仿宋_GBK" w:cs="Times New Roman"/>
          <w:sz w:val="32"/>
          <w:szCs w:val="32"/>
          <w:highlight w:val="none"/>
          <w:lang w:eastAsia="zh-CN"/>
        </w:rPr>
        <w:t>的机具，每个企业每个型号的产品只需要安排一次现场演示评价。</w:t>
      </w:r>
    </w:p>
    <w:p w14:paraId="071E368F">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Arial Unicode MS" w:cs="Times New Roman"/>
          <w:color w:val="auto"/>
          <w:sz w:val="32"/>
          <w:szCs w:val="32"/>
          <w:highlight w:val="none"/>
          <w:lang w:eastAsia="zh-CN"/>
        </w:rPr>
      </w:pPr>
      <w:r>
        <w:rPr>
          <w:rFonts w:hint="default" w:ascii="Times New Roman" w:hAnsi="Times New Roman" w:eastAsia="方正黑体_GBK" w:cs="Times New Roman"/>
          <w:sz w:val="32"/>
          <w:szCs w:val="32"/>
          <w:highlight w:val="none"/>
          <w:lang w:eastAsia="zh-CN"/>
        </w:rPr>
        <w:t>二、</w:t>
      </w:r>
      <w:r>
        <w:rPr>
          <w:rFonts w:hint="default" w:ascii="Times New Roman" w:hAnsi="Times New Roman" w:eastAsia="方正黑体_GBK" w:cs="Times New Roman"/>
          <w:sz w:val="32"/>
          <w:szCs w:val="32"/>
          <w:highlight w:val="none"/>
        </w:rPr>
        <w:t>现场演示评价</w:t>
      </w:r>
      <w:r>
        <w:rPr>
          <w:rFonts w:hint="default" w:ascii="Times New Roman" w:hAnsi="Times New Roman" w:eastAsia="方正黑体_GBK" w:cs="Times New Roman"/>
          <w:sz w:val="32"/>
          <w:szCs w:val="32"/>
          <w:highlight w:val="none"/>
          <w:lang w:eastAsia="zh-CN"/>
        </w:rPr>
        <w:t>操作流程</w:t>
      </w:r>
    </w:p>
    <w:p w14:paraId="72FE2B25">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lang w:eastAsia="zh-CN"/>
        </w:rPr>
        <w:t>申请。</w:t>
      </w:r>
      <w:r>
        <w:rPr>
          <w:rFonts w:hint="default" w:ascii="Times New Roman" w:hAnsi="Times New Roman" w:eastAsia="方正仿宋_GBK" w:cs="Times New Roman"/>
          <w:color w:val="auto"/>
          <w:sz w:val="32"/>
          <w:szCs w:val="32"/>
          <w:highlight w:val="none"/>
          <w:lang w:eastAsia="zh-CN"/>
        </w:rPr>
        <w:t>被确定为我省现场演示评价机具的生产企业</w:t>
      </w:r>
      <w:r>
        <w:rPr>
          <w:rFonts w:hint="default" w:ascii="Times New Roman" w:hAnsi="Times New Roman" w:eastAsia="方正仿宋_GBK" w:cs="Times New Roman"/>
          <w:color w:val="auto"/>
          <w:sz w:val="32"/>
          <w:szCs w:val="32"/>
          <w:highlight w:val="none"/>
        </w:rPr>
        <w:t>向</w:t>
      </w:r>
      <w:r>
        <w:rPr>
          <w:rFonts w:hint="default" w:ascii="Times New Roman" w:hAnsi="Times New Roman" w:eastAsia="方正仿宋_GBK" w:cs="Times New Roman"/>
          <w:color w:val="auto"/>
          <w:sz w:val="32"/>
          <w:szCs w:val="32"/>
          <w:highlight w:val="none"/>
          <w:lang w:eastAsia="zh-CN"/>
        </w:rPr>
        <w:t>云南省农业机械鉴定站提交现场演示评价申请（附件</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提供机具的相关资料，并对所提供的</w:t>
      </w:r>
      <w:r>
        <w:rPr>
          <w:rFonts w:hint="default" w:ascii="Times New Roman" w:hAnsi="Times New Roman" w:eastAsia="方正仿宋_GBK" w:cs="Times New Roman"/>
          <w:color w:val="auto"/>
          <w:sz w:val="32"/>
          <w:szCs w:val="32"/>
          <w:highlight w:val="none"/>
          <w:lang w:eastAsia="zh-CN"/>
        </w:rPr>
        <w:t>现场</w:t>
      </w:r>
      <w:r>
        <w:rPr>
          <w:rFonts w:hint="default" w:ascii="Times New Roman" w:hAnsi="Times New Roman" w:eastAsia="方正仿宋_GBK" w:cs="Times New Roman"/>
          <w:color w:val="auto"/>
          <w:sz w:val="32"/>
          <w:szCs w:val="32"/>
          <w:highlight w:val="none"/>
        </w:rPr>
        <w:t>演示机具安全性、真实性</w:t>
      </w:r>
      <w:r>
        <w:rPr>
          <w:rFonts w:hint="default" w:ascii="Times New Roman" w:hAnsi="Times New Roman" w:eastAsia="方正仿宋_GBK" w:cs="Times New Roman"/>
          <w:i w:val="0"/>
          <w:caps w:val="0"/>
          <w:color w:val="auto"/>
          <w:spacing w:val="0"/>
          <w:sz w:val="32"/>
          <w:szCs w:val="32"/>
          <w:highlight w:val="none"/>
          <w:lang w:eastAsia="zh-CN"/>
        </w:rPr>
        <w:t>、</w:t>
      </w:r>
      <w:r>
        <w:rPr>
          <w:rFonts w:hint="default" w:ascii="Times New Roman" w:hAnsi="Times New Roman" w:eastAsia="方正仿宋_GBK" w:cs="Times New Roman"/>
          <w:i w:val="0"/>
          <w:caps w:val="0"/>
          <w:color w:val="auto"/>
          <w:spacing w:val="0"/>
          <w:sz w:val="32"/>
          <w:szCs w:val="32"/>
          <w:highlight w:val="none"/>
        </w:rPr>
        <w:t>检验检测一致性、市场销售价格和相关资料的真实性负责。</w:t>
      </w:r>
      <w:r>
        <w:rPr>
          <w:rFonts w:hint="default" w:ascii="Times New Roman" w:hAnsi="Times New Roman" w:eastAsia="方正仿宋_GBK" w:cs="Times New Roman"/>
          <w:color w:val="auto"/>
          <w:sz w:val="32"/>
          <w:szCs w:val="32"/>
          <w:highlight w:val="none"/>
        </w:rPr>
        <w:t>现场演示</w:t>
      </w:r>
      <w:r>
        <w:rPr>
          <w:rFonts w:hint="default" w:ascii="Times New Roman" w:hAnsi="Times New Roman" w:eastAsia="方正仿宋_GBK" w:cs="Times New Roman"/>
          <w:color w:val="auto"/>
          <w:sz w:val="32"/>
          <w:szCs w:val="32"/>
          <w:highlight w:val="none"/>
          <w:lang w:eastAsia="zh-CN"/>
        </w:rPr>
        <w:t>评价</w:t>
      </w:r>
      <w:r>
        <w:rPr>
          <w:rFonts w:hint="default" w:ascii="Times New Roman" w:hAnsi="Times New Roman" w:eastAsia="方正仿宋_GBK" w:cs="Times New Roman"/>
          <w:color w:val="auto"/>
          <w:sz w:val="32"/>
          <w:szCs w:val="32"/>
          <w:highlight w:val="none"/>
        </w:rPr>
        <w:t>不收取任何费用，相关</w:t>
      </w:r>
      <w:r>
        <w:rPr>
          <w:rFonts w:hint="default" w:ascii="Times New Roman" w:hAnsi="Times New Roman" w:eastAsia="方正仿宋_GBK" w:cs="Times New Roman"/>
          <w:color w:val="auto"/>
          <w:sz w:val="32"/>
          <w:szCs w:val="32"/>
          <w:highlight w:val="none"/>
          <w:lang w:eastAsia="zh-CN"/>
        </w:rPr>
        <w:t>试验物料费、</w:t>
      </w:r>
      <w:r>
        <w:rPr>
          <w:rFonts w:hint="default" w:ascii="Times New Roman" w:hAnsi="Times New Roman" w:eastAsia="方正仿宋_GBK" w:cs="Times New Roman"/>
          <w:color w:val="auto"/>
          <w:sz w:val="32"/>
          <w:szCs w:val="32"/>
          <w:highlight w:val="none"/>
        </w:rPr>
        <w:t>机具运费等其他费用由企业自行承担。</w:t>
      </w:r>
    </w:p>
    <w:p w14:paraId="6B01D607">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楷体_GBK" w:cs="Times New Roman"/>
          <w:sz w:val="32"/>
          <w:szCs w:val="32"/>
          <w:highlight w:val="none"/>
          <w:lang w:eastAsia="zh-CN"/>
        </w:rPr>
        <w:t>受理。</w:t>
      </w:r>
      <w:r>
        <w:rPr>
          <w:rFonts w:hint="default" w:ascii="Times New Roman" w:hAnsi="Times New Roman" w:eastAsia="方正仿宋_GBK" w:cs="Times New Roman"/>
          <w:color w:val="auto"/>
          <w:sz w:val="32"/>
          <w:szCs w:val="32"/>
          <w:highlight w:val="none"/>
          <w:lang w:eastAsia="zh-CN"/>
        </w:rPr>
        <w:t>云南省农业机械鉴定站</w:t>
      </w:r>
      <w:r>
        <w:rPr>
          <w:rFonts w:hint="default" w:ascii="Times New Roman" w:hAnsi="Times New Roman" w:eastAsia="方正仿宋_GBK" w:cs="Times New Roman"/>
          <w:sz w:val="32"/>
          <w:szCs w:val="32"/>
          <w:highlight w:val="none"/>
          <w:lang w:eastAsia="zh-CN"/>
        </w:rPr>
        <w:t>在接到生产企业提交的申请后，审核企业提供的</w:t>
      </w:r>
      <w:r>
        <w:rPr>
          <w:rFonts w:hint="default" w:ascii="Times New Roman" w:hAnsi="Times New Roman" w:eastAsia="方正仿宋_GBK" w:cs="Times New Roman"/>
          <w:sz w:val="32"/>
          <w:szCs w:val="32"/>
          <w:highlight w:val="none"/>
        </w:rPr>
        <w:t>机具相关资料</w:t>
      </w:r>
      <w:r>
        <w:rPr>
          <w:rFonts w:hint="default" w:ascii="Times New Roman" w:hAnsi="Times New Roman" w:eastAsia="方正仿宋_GBK" w:cs="Times New Roman"/>
          <w:sz w:val="32"/>
          <w:szCs w:val="32"/>
          <w:highlight w:val="none"/>
          <w:lang w:eastAsia="zh-CN"/>
        </w:rPr>
        <w:t>，经审核通过后，</w:t>
      </w:r>
      <w:r>
        <w:rPr>
          <w:rFonts w:hint="default" w:ascii="Times New Roman" w:hAnsi="Times New Roman" w:eastAsia="方正仿宋_GBK" w:cs="Times New Roman"/>
          <w:i w:val="0"/>
          <w:caps w:val="0"/>
          <w:color w:val="000000"/>
          <w:spacing w:val="0"/>
          <w:sz w:val="32"/>
          <w:szCs w:val="32"/>
          <w:highlight w:val="none"/>
        </w:rPr>
        <w:t>适地适时</w:t>
      </w:r>
      <w:r>
        <w:rPr>
          <w:rFonts w:hint="default" w:ascii="Times New Roman" w:hAnsi="Times New Roman" w:eastAsia="方正仿宋_GBK" w:cs="Times New Roman"/>
          <w:sz w:val="32"/>
          <w:szCs w:val="32"/>
          <w:highlight w:val="none"/>
          <w:lang w:eastAsia="zh-CN"/>
        </w:rPr>
        <w:t>确定现场</w:t>
      </w:r>
      <w:r>
        <w:rPr>
          <w:rFonts w:hint="default" w:ascii="Times New Roman" w:hAnsi="Times New Roman" w:eastAsia="方正仿宋_GBK" w:cs="Times New Roman"/>
          <w:sz w:val="32"/>
          <w:szCs w:val="32"/>
          <w:highlight w:val="none"/>
        </w:rPr>
        <w:t>演示评价</w:t>
      </w:r>
      <w:r>
        <w:rPr>
          <w:rFonts w:hint="default" w:ascii="Times New Roman" w:hAnsi="Times New Roman" w:eastAsia="方正仿宋_GBK" w:cs="Times New Roman"/>
          <w:sz w:val="32"/>
          <w:szCs w:val="32"/>
          <w:highlight w:val="none"/>
          <w:lang w:eastAsia="zh-CN"/>
        </w:rPr>
        <w:t>时间地点，并</w:t>
      </w:r>
      <w:r>
        <w:rPr>
          <w:rFonts w:hint="default" w:ascii="Times New Roman" w:hAnsi="Times New Roman" w:eastAsia="方正仿宋_GBK" w:cs="Times New Roman"/>
          <w:sz w:val="32"/>
          <w:szCs w:val="32"/>
          <w:highlight w:val="none"/>
        </w:rPr>
        <w:t>向</w:t>
      </w:r>
      <w:r>
        <w:rPr>
          <w:rFonts w:hint="default" w:ascii="Times New Roman" w:hAnsi="Times New Roman" w:eastAsia="方正仿宋_GBK" w:cs="Times New Roman"/>
          <w:sz w:val="32"/>
          <w:szCs w:val="32"/>
          <w:highlight w:val="none"/>
          <w:lang w:eastAsia="zh-CN"/>
        </w:rPr>
        <w:t>省农业农村厅</w:t>
      </w:r>
      <w:r>
        <w:rPr>
          <w:rFonts w:hint="default" w:ascii="Times New Roman" w:hAnsi="Times New Roman" w:eastAsia="方正仿宋_GBK" w:cs="Times New Roman"/>
          <w:sz w:val="32"/>
          <w:szCs w:val="32"/>
          <w:highlight w:val="none"/>
        </w:rPr>
        <w:t>报备</w:t>
      </w:r>
      <w:r>
        <w:rPr>
          <w:rFonts w:hint="default" w:ascii="Times New Roman" w:hAnsi="Times New Roman" w:eastAsia="方正仿宋_GBK" w:cs="Times New Roman"/>
          <w:sz w:val="32"/>
          <w:szCs w:val="32"/>
          <w:highlight w:val="none"/>
          <w:lang w:eastAsia="zh-CN"/>
        </w:rPr>
        <w:t>。</w:t>
      </w:r>
    </w:p>
    <w:p w14:paraId="6EB6E08B">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sz w:val="32"/>
          <w:szCs w:val="32"/>
          <w:highlight w:val="none"/>
          <w:lang w:eastAsia="zh-CN"/>
        </w:rPr>
        <w:t>演示。</w:t>
      </w:r>
      <w:r>
        <w:rPr>
          <w:rFonts w:hint="default" w:ascii="Times New Roman" w:hAnsi="Times New Roman" w:eastAsia="方正仿宋_GBK" w:cs="Times New Roman"/>
          <w:color w:val="auto"/>
          <w:sz w:val="32"/>
          <w:szCs w:val="32"/>
          <w:highlight w:val="none"/>
        </w:rPr>
        <w:t>开展现场演示时，由</w:t>
      </w:r>
      <w:r>
        <w:rPr>
          <w:rFonts w:hint="default" w:ascii="Times New Roman" w:hAnsi="Times New Roman" w:eastAsia="方正仿宋_GBK" w:cs="Times New Roman"/>
          <w:color w:val="auto"/>
          <w:sz w:val="32"/>
          <w:szCs w:val="32"/>
          <w:highlight w:val="none"/>
          <w:lang w:eastAsia="zh-CN"/>
        </w:rPr>
        <w:t>云南省农业机械鉴定站</w:t>
      </w:r>
      <w:r>
        <w:rPr>
          <w:rFonts w:hint="default" w:ascii="Times New Roman" w:hAnsi="Times New Roman" w:eastAsia="方正仿宋_GBK" w:cs="Times New Roman"/>
          <w:color w:val="auto"/>
          <w:sz w:val="32"/>
          <w:szCs w:val="32"/>
          <w:highlight w:val="none"/>
        </w:rPr>
        <w:t>牵头</w:t>
      </w:r>
      <w:r>
        <w:rPr>
          <w:rFonts w:hint="default" w:ascii="Times New Roman" w:hAnsi="Times New Roman" w:eastAsia="方正仿宋_GBK" w:cs="Times New Roman"/>
          <w:color w:val="auto"/>
          <w:sz w:val="32"/>
          <w:szCs w:val="32"/>
          <w:highlight w:val="none"/>
          <w:lang w:eastAsia="zh-CN"/>
        </w:rPr>
        <w:t>组织</w:t>
      </w:r>
      <w:r>
        <w:rPr>
          <w:rFonts w:hint="default" w:ascii="Times New Roman" w:hAnsi="Times New Roman" w:eastAsia="方正仿宋_GBK" w:cs="Times New Roman"/>
          <w:color w:val="auto"/>
          <w:sz w:val="32"/>
          <w:szCs w:val="32"/>
          <w:highlight w:val="none"/>
          <w:lang w:val="en-US" w:eastAsia="zh-CN"/>
        </w:rPr>
        <w:t>专家组来完成评价。</w:t>
      </w:r>
      <w:r>
        <w:rPr>
          <w:rFonts w:hint="default" w:ascii="Times New Roman" w:hAnsi="Times New Roman" w:eastAsia="方正仿宋_GBK" w:cs="Times New Roman"/>
          <w:color w:val="auto"/>
          <w:sz w:val="32"/>
          <w:szCs w:val="32"/>
          <w:highlight w:val="none"/>
        </w:rPr>
        <w:t>机具的所有功能均须现场演示，未作现场演示的功能不得做出评价。</w:t>
      </w:r>
      <w:r>
        <w:rPr>
          <w:rFonts w:hint="default" w:ascii="Times New Roman" w:hAnsi="Times New Roman" w:eastAsia="方正仿宋_GBK" w:cs="Times New Roman"/>
          <w:strike w:val="0"/>
          <w:dstrike w:val="0"/>
          <w:color w:val="auto"/>
          <w:sz w:val="32"/>
          <w:szCs w:val="32"/>
          <w:highlight w:val="none"/>
          <w:lang w:eastAsia="zh-CN"/>
        </w:rPr>
        <w:t>专家组</w:t>
      </w:r>
      <w:r>
        <w:rPr>
          <w:rFonts w:hint="default" w:ascii="Times New Roman" w:hAnsi="Times New Roman" w:eastAsia="方正仿宋_GBK" w:cs="Times New Roman"/>
          <w:color w:val="auto"/>
          <w:sz w:val="32"/>
          <w:szCs w:val="32"/>
          <w:highlight w:val="none"/>
        </w:rPr>
        <w:t>要对现场演示机具做出客观公正的评价，填写《</w:t>
      </w:r>
      <w:r>
        <w:rPr>
          <w:rFonts w:hint="default" w:ascii="Times New Roman" w:hAnsi="Times New Roman" w:eastAsia="方正仿宋_GBK" w:cs="Times New Roman"/>
          <w:color w:val="auto"/>
          <w:sz w:val="32"/>
          <w:szCs w:val="32"/>
          <w:highlight w:val="none"/>
          <w:lang w:eastAsia="zh-CN"/>
        </w:rPr>
        <w:t>云南</w:t>
      </w:r>
      <w:r>
        <w:rPr>
          <w:rFonts w:hint="default" w:ascii="Times New Roman" w:hAnsi="Times New Roman" w:eastAsia="方正仿宋_GBK" w:cs="Times New Roman"/>
          <w:color w:val="auto"/>
          <w:sz w:val="32"/>
          <w:szCs w:val="32"/>
          <w:highlight w:val="none"/>
        </w:rPr>
        <w:t>省农业机械</w:t>
      </w:r>
      <w:r>
        <w:rPr>
          <w:rFonts w:hint="default" w:ascii="Times New Roman" w:hAnsi="Times New Roman" w:eastAsia="方正仿宋_GBK" w:cs="Times New Roman"/>
          <w:color w:val="auto"/>
          <w:sz w:val="32"/>
          <w:szCs w:val="32"/>
          <w:highlight w:val="none"/>
          <w:lang w:eastAsia="zh-CN"/>
        </w:rPr>
        <w:t>购置与应用补贴</w:t>
      </w:r>
      <w:r>
        <w:rPr>
          <w:rFonts w:hint="default" w:ascii="Times New Roman" w:hAnsi="Times New Roman" w:eastAsia="方正仿宋_GBK" w:cs="Times New Roman"/>
          <w:color w:val="auto"/>
          <w:sz w:val="32"/>
          <w:szCs w:val="32"/>
          <w:highlight w:val="none"/>
        </w:rPr>
        <w:t>机具现场演示评价表》（见附件</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），并根据记录及演示评价情况撰写现场演示评价报告（见附件</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现场演示评价报告主要包括演示评价机具基本情况，现场演示情况，演示评价综述，有关证明材料附件等。</w:t>
      </w:r>
    </w:p>
    <w:p w14:paraId="58972BBA">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lang w:eastAsia="zh-CN"/>
        </w:rPr>
        <w:t>评价。</w:t>
      </w:r>
      <w:r>
        <w:rPr>
          <w:rFonts w:hint="default" w:ascii="Times New Roman" w:hAnsi="Times New Roman" w:eastAsia="方正仿宋_GBK" w:cs="Times New Roman"/>
          <w:color w:val="auto"/>
          <w:sz w:val="32"/>
          <w:szCs w:val="32"/>
          <w:highlight w:val="none"/>
          <w:lang w:eastAsia="zh-CN"/>
        </w:rPr>
        <w:t>云南省农业机械鉴定站</w:t>
      </w:r>
      <w:r>
        <w:rPr>
          <w:rFonts w:hint="default" w:ascii="Times New Roman" w:hAnsi="Times New Roman" w:eastAsia="方正仿宋_GBK" w:cs="Times New Roman"/>
          <w:sz w:val="32"/>
          <w:szCs w:val="32"/>
          <w:highlight w:val="none"/>
        </w:rPr>
        <w:t>召开评价会</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i w:val="0"/>
          <w:caps w:val="0"/>
          <w:color w:val="000000"/>
          <w:spacing w:val="0"/>
          <w:sz w:val="32"/>
          <w:szCs w:val="32"/>
          <w:highlight w:val="none"/>
        </w:rPr>
        <w:t>对演示机具作出客观公正、描述准确的评价，评价建议中要明确</w:t>
      </w:r>
      <w:r>
        <w:rPr>
          <w:rFonts w:hint="default" w:ascii="Times New Roman" w:hAnsi="Times New Roman" w:eastAsia="方正仿宋_GBK" w:cs="Times New Roman"/>
          <w:i w:val="0"/>
          <w:caps w:val="0"/>
          <w:color w:val="000000"/>
          <w:spacing w:val="0"/>
          <w:sz w:val="32"/>
          <w:szCs w:val="32"/>
          <w:highlight w:val="none"/>
          <w:lang w:eastAsia="zh-CN"/>
        </w:rPr>
        <w:t>现场</w:t>
      </w:r>
      <w:r>
        <w:rPr>
          <w:rFonts w:hint="default" w:ascii="Times New Roman" w:hAnsi="Times New Roman" w:eastAsia="方正仿宋_GBK" w:cs="Times New Roman"/>
          <w:i w:val="0"/>
          <w:caps w:val="0"/>
          <w:color w:val="000000"/>
          <w:spacing w:val="0"/>
          <w:sz w:val="32"/>
          <w:szCs w:val="32"/>
          <w:highlight w:val="none"/>
        </w:rPr>
        <w:t>演示机具的补贴档次和补贴额度</w:t>
      </w:r>
      <w:r>
        <w:rPr>
          <w:rFonts w:hint="default" w:ascii="Times New Roman" w:hAnsi="Times New Roman" w:eastAsia="方正仿宋_GBK" w:cs="Times New Roman"/>
          <w:i w:val="0"/>
          <w:caps w:val="0"/>
          <w:color w:val="000000"/>
          <w:spacing w:val="0"/>
          <w:sz w:val="32"/>
          <w:szCs w:val="32"/>
          <w:highlight w:val="none"/>
          <w:lang w:eastAsia="zh-CN"/>
        </w:rPr>
        <w:t>，并</w:t>
      </w:r>
      <w:r>
        <w:rPr>
          <w:rFonts w:hint="default" w:ascii="Times New Roman" w:hAnsi="Times New Roman" w:eastAsia="方正仿宋_GBK" w:cs="Times New Roman"/>
          <w:sz w:val="32"/>
          <w:szCs w:val="32"/>
          <w:highlight w:val="none"/>
        </w:rPr>
        <w:t>对</w:t>
      </w:r>
      <w:r>
        <w:rPr>
          <w:rFonts w:hint="default" w:ascii="Times New Roman" w:hAnsi="Times New Roman" w:eastAsia="方正仿宋_GBK" w:cs="Times New Roman"/>
          <w:sz w:val="32"/>
          <w:szCs w:val="32"/>
          <w:highlight w:val="none"/>
          <w:lang w:eastAsia="zh-CN"/>
        </w:rPr>
        <w:t>现场</w:t>
      </w:r>
      <w:r>
        <w:rPr>
          <w:rFonts w:hint="default" w:ascii="Times New Roman" w:hAnsi="Times New Roman" w:eastAsia="方正仿宋_GBK" w:cs="Times New Roman"/>
          <w:sz w:val="32"/>
          <w:szCs w:val="32"/>
          <w:highlight w:val="none"/>
        </w:rPr>
        <w:t>演示评价结果</w:t>
      </w:r>
      <w:r>
        <w:rPr>
          <w:rFonts w:hint="default" w:ascii="Times New Roman" w:hAnsi="Times New Roman" w:eastAsia="方正仿宋_GBK" w:cs="Times New Roman"/>
          <w:sz w:val="32"/>
          <w:szCs w:val="32"/>
          <w:highlight w:val="none"/>
          <w:lang w:eastAsia="zh-CN"/>
        </w:rPr>
        <w:t>和</w:t>
      </w:r>
      <w:r>
        <w:rPr>
          <w:rFonts w:hint="default" w:ascii="Times New Roman" w:hAnsi="Times New Roman" w:eastAsia="方正仿宋_GBK" w:cs="Times New Roman"/>
          <w:sz w:val="32"/>
          <w:szCs w:val="32"/>
          <w:highlight w:val="none"/>
        </w:rPr>
        <w:t>演示机具安全性、真实性负责。</w:t>
      </w:r>
    </w:p>
    <w:p w14:paraId="7BA03EF9">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default" w:ascii="Times New Roman" w:hAnsi="Times New Roman" w:eastAsia="方正仿宋_GBK" w:cs="Times New Roman"/>
          <w:i w:val="0"/>
          <w:caps w:val="0"/>
          <w:color w:val="000000"/>
          <w:spacing w:val="0"/>
          <w:sz w:val="32"/>
          <w:szCs w:val="32"/>
          <w:highlight w:val="none"/>
        </w:rPr>
      </w:pPr>
      <w:r>
        <w:rPr>
          <w:rFonts w:hint="default" w:ascii="Times New Roman" w:hAnsi="Times New Roman" w:eastAsia="方正楷体_GBK" w:cs="Times New Roman"/>
          <w:sz w:val="32"/>
          <w:szCs w:val="32"/>
          <w:highlight w:val="none"/>
          <w:lang w:eastAsia="zh-CN"/>
        </w:rPr>
        <w:t>督导。</w:t>
      </w:r>
      <w:r>
        <w:rPr>
          <w:rFonts w:hint="default" w:ascii="Times New Roman" w:hAnsi="Times New Roman" w:eastAsia="方正仿宋_GBK" w:cs="Times New Roman"/>
          <w:i w:val="0"/>
          <w:caps w:val="0"/>
          <w:color w:val="000000"/>
          <w:spacing w:val="0"/>
          <w:sz w:val="32"/>
          <w:szCs w:val="32"/>
          <w:highlight w:val="none"/>
          <w:lang w:eastAsia="zh-CN"/>
        </w:rPr>
        <w:t>厅农业机械化管理处负责对现场演示评价工作进行督导。</w:t>
      </w:r>
    </w:p>
    <w:p w14:paraId="009DC763">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黑体_GBK" w:cs="Times New Roman"/>
          <w:sz w:val="32"/>
          <w:szCs w:val="32"/>
          <w:highlight w:val="none"/>
          <w:lang w:eastAsia="zh-CN"/>
        </w:rPr>
      </w:pPr>
      <w:r>
        <w:rPr>
          <w:rFonts w:hint="default" w:ascii="Times New Roman" w:hAnsi="Times New Roman" w:eastAsia="方正黑体_GBK" w:cs="Times New Roman"/>
          <w:sz w:val="32"/>
          <w:szCs w:val="32"/>
          <w:highlight w:val="none"/>
          <w:lang w:eastAsia="zh-CN"/>
        </w:rPr>
        <w:t>三、其他要求</w:t>
      </w:r>
    </w:p>
    <w:p w14:paraId="3C0D5B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方正仿宋_GBK" w:cs="Times New Roman"/>
          <w:i w:val="0"/>
          <w:caps w:val="0"/>
          <w:color w:val="000000"/>
          <w:spacing w:val="0"/>
          <w:sz w:val="32"/>
          <w:szCs w:val="32"/>
          <w:highlight w:val="none"/>
        </w:rPr>
      </w:pPr>
      <w:r>
        <w:rPr>
          <w:rFonts w:hint="default" w:ascii="Times New Roman" w:hAnsi="Times New Roman" w:eastAsia="方正楷体_GBK" w:cs="Times New Roman"/>
          <w:i w:val="0"/>
          <w:caps w:val="0"/>
          <w:color w:val="000000"/>
          <w:spacing w:val="0"/>
          <w:sz w:val="32"/>
          <w:szCs w:val="32"/>
          <w:highlight w:val="none"/>
          <w:lang w:eastAsia="zh-CN"/>
        </w:rPr>
        <w:t>（一）</w:t>
      </w:r>
      <w:r>
        <w:rPr>
          <w:rFonts w:hint="default" w:ascii="Times New Roman" w:hAnsi="Times New Roman" w:eastAsia="方正楷体_GBK" w:cs="Times New Roman"/>
          <w:i w:val="0"/>
          <w:caps w:val="0"/>
          <w:color w:val="000000"/>
          <w:spacing w:val="0"/>
          <w:sz w:val="32"/>
          <w:szCs w:val="32"/>
          <w:highlight w:val="none"/>
        </w:rPr>
        <w:t>机具</w:t>
      </w:r>
      <w:r>
        <w:rPr>
          <w:rFonts w:hint="default" w:ascii="Times New Roman" w:hAnsi="Times New Roman" w:eastAsia="方正楷体_GBK" w:cs="Times New Roman"/>
          <w:i w:val="0"/>
          <w:caps w:val="0"/>
          <w:color w:val="000000"/>
          <w:spacing w:val="0"/>
          <w:sz w:val="32"/>
          <w:szCs w:val="32"/>
          <w:highlight w:val="none"/>
          <w:lang w:eastAsia="zh-CN"/>
        </w:rPr>
        <w:t>现场</w:t>
      </w:r>
      <w:r>
        <w:rPr>
          <w:rFonts w:hint="default" w:ascii="Times New Roman" w:hAnsi="Times New Roman" w:eastAsia="方正楷体_GBK" w:cs="Times New Roman"/>
          <w:i w:val="0"/>
          <w:caps w:val="0"/>
          <w:color w:val="000000"/>
          <w:spacing w:val="0"/>
          <w:sz w:val="32"/>
          <w:szCs w:val="32"/>
          <w:highlight w:val="none"/>
        </w:rPr>
        <w:t>演示要适地适时进行。</w:t>
      </w:r>
      <w:r>
        <w:rPr>
          <w:rFonts w:hint="default" w:ascii="Times New Roman" w:hAnsi="Times New Roman" w:eastAsia="方正仿宋_GBK" w:cs="Times New Roman"/>
          <w:i w:val="0"/>
          <w:caps w:val="0"/>
          <w:color w:val="000000"/>
          <w:spacing w:val="0"/>
          <w:sz w:val="32"/>
          <w:szCs w:val="32"/>
          <w:highlight w:val="none"/>
          <w:lang w:eastAsia="zh-CN"/>
        </w:rPr>
        <w:t>现场</w:t>
      </w:r>
      <w:r>
        <w:rPr>
          <w:rFonts w:hint="default" w:ascii="Times New Roman" w:hAnsi="Times New Roman" w:eastAsia="方正仿宋_GBK" w:cs="Times New Roman"/>
          <w:i w:val="0"/>
          <w:caps w:val="0"/>
          <w:color w:val="000000"/>
          <w:spacing w:val="0"/>
          <w:sz w:val="32"/>
          <w:szCs w:val="32"/>
          <w:highlight w:val="none"/>
        </w:rPr>
        <w:t>演示机具的主要作业功能必须与演示地主要农作物生产要求相匹配，不能选择农作物非主产地开展演示</w:t>
      </w:r>
      <w:r>
        <w:rPr>
          <w:rFonts w:hint="default" w:ascii="Times New Roman" w:hAnsi="Times New Roman" w:eastAsia="方正仿宋_GBK" w:cs="Times New Roman"/>
          <w:i w:val="0"/>
          <w:caps w:val="0"/>
          <w:color w:val="000000"/>
          <w:spacing w:val="0"/>
          <w:sz w:val="32"/>
          <w:szCs w:val="32"/>
          <w:highlight w:val="none"/>
          <w:lang w:eastAsia="zh-CN"/>
        </w:rPr>
        <w:t>。现场</w:t>
      </w:r>
      <w:r>
        <w:rPr>
          <w:rFonts w:hint="default" w:ascii="Times New Roman" w:hAnsi="Times New Roman" w:eastAsia="方正仿宋_GBK" w:cs="Times New Roman"/>
          <w:i w:val="0"/>
          <w:caps w:val="0"/>
          <w:color w:val="000000"/>
          <w:spacing w:val="0"/>
          <w:sz w:val="32"/>
          <w:szCs w:val="32"/>
          <w:highlight w:val="none"/>
        </w:rPr>
        <w:t>演示时间选择在农作物生产作业季节。</w:t>
      </w:r>
    </w:p>
    <w:p w14:paraId="023C13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20"/>
        <w:jc w:val="both"/>
        <w:textAlignment w:val="auto"/>
        <w:outlineLvl w:val="9"/>
        <w:rPr>
          <w:rFonts w:hint="default" w:ascii="Times New Roman" w:hAnsi="Times New Roman" w:eastAsia="方正仿宋_GBK" w:cs="Times New Roman"/>
          <w:i w:val="0"/>
          <w:caps w:val="0"/>
          <w:color w:val="auto"/>
          <w:spacing w:val="0"/>
          <w:sz w:val="32"/>
          <w:szCs w:val="32"/>
          <w:highlight w:val="none"/>
          <w:lang w:eastAsia="zh-CN"/>
        </w:rPr>
      </w:pPr>
      <w:r>
        <w:rPr>
          <w:rFonts w:hint="default" w:ascii="Times New Roman" w:hAnsi="Times New Roman" w:eastAsia="方正仿宋_GBK" w:cs="Times New Roman"/>
          <w:i w:val="0"/>
          <w:caps w:val="0"/>
          <w:color w:val="000000"/>
          <w:spacing w:val="0"/>
          <w:sz w:val="32"/>
          <w:szCs w:val="32"/>
          <w:highlight w:val="none"/>
        </w:rPr>
        <w:t>　</w:t>
      </w:r>
      <w:r>
        <w:rPr>
          <w:rFonts w:hint="default" w:ascii="Times New Roman" w:hAnsi="Times New Roman" w:eastAsia="方正楷体_GBK" w:cs="Times New Roman"/>
          <w:i w:val="0"/>
          <w:caps w:val="0"/>
          <w:color w:val="000000"/>
          <w:spacing w:val="0"/>
          <w:sz w:val="32"/>
          <w:szCs w:val="32"/>
          <w:highlight w:val="none"/>
          <w:lang w:eastAsia="zh-CN"/>
        </w:rPr>
        <w:t>（二）</w:t>
      </w:r>
      <w:r>
        <w:rPr>
          <w:rFonts w:hint="default" w:ascii="Times New Roman" w:hAnsi="Times New Roman" w:eastAsia="方正楷体_GBK" w:cs="Times New Roman"/>
          <w:i w:val="0"/>
          <w:caps w:val="0"/>
          <w:color w:val="000000"/>
          <w:spacing w:val="0"/>
          <w:sz w:val="32"/>
          <w:szCs w:val="32"/>
          <w:highlight w:val="none"/>
        </w:rPr>
        <w:t>演示机具须在</w:t>
      </w:r>
      <w:r>
        <w:rPr>
          <w:rFonts w:hint="default" w:ascii="Times New Roman" w:hAnsi="Times New Roman" w:eastAsia="方正楷体_GBK" w:cs="Times New Roman"/>
          <w:i w:val="0"/>
          <w:caps w:val="0"/>
          <w:color w:val="000000"/>
          <w:spacing w:val="0"/>
          <w:sz w:val="32"/>
          <w:szCs w:val="32"/>
          <w:highlight w:val="none"/>
          <w:lang w:eastAsia="zh-CN"/>
        </w:rPr>
        <w:t>我省</w:t>
      </w:r>
      <w:r>
        <w:rPr>
          <w:rFonts w:hint="default" w:ascii="Times New Roman" w:hAnsi="Times New Roman" w:eastAsia="方正楷体_GBK" w:cs="Times New Roman"/>
          <w:i w:val="0"/>
          <w:caps w:val="0"/>
          <w:color w:val="000000"/>
          <w:spacing w:val="0"/>
          <w:sz w:val="32"/>
          <w:szCs w:val="32"/>
          <w:highlight w:val="none"/>
        </w:rPr>
        <w:t>补贴</w:t>
      </w:r>
      <w:r>
        <w:rPr>
          <w:rFonts w:hint="default" w:ascii="Times New Roman" w:hAnsi="Times New Roman" w:eastAsia="方正楷体_GBK" w:cs="Times New Roman"/>
          <w:i w:val="0"/>
          <w:caps w:val="0"/>
          <w:color w:val="000000"/>
          <w:spacing w:val="0"/>
          <w:sz w:val="32"/>
          <w:szCs w:val="32"/>
          <w:highlight w:val="none"/>
          <w:lang w:eastAsia="zh-CN"/>
        </w:rPr>
        <w:t>范围内</w:t>
      </w:r>
      <w:r>
        <w:rPr>
          <w:rFonts w:hint="default" w:ascii="Times New Roman" w:hAnsi="Times New Roman" w:eastAsia="方正楷体_GBK" w:cs="Times New Roman"/>
          <w:i w:val="0"/>
          <w:caps w:val="0"/>
          <w:color w:val="000000"/>
          <w:spacing w:val="0"/>
          <w:sz w:val="32"/>
          <w:szCs w:val="32"/>
          <w:highlight w:val="none"/>
        </w:rPr>
        <w:t>。</w:t>
      </w:r>
      <w:r>
        <w:rPr>
          <w:rFonts w:hint="default" w:ascii="Times New Roman" w:hAnsi="Times New Roman" w:eastAsia="方正仿宋_GBK" w:cs="Times New Roman"/>
          <w:i w:val="0"/>
          <w:caps w:val="0"/>
          <w:color w:val="auto"/>
          <w:spacing w:val="0"/>
          <w:sz w:val="32"/>
          <w:szCs w:val="32"/>
          <w:highlight w:val="none"/>
          <w:lang w:eastAsia="zh-CN"/>
        </w:rPr>
        <w:t>现场</w:t>
      </w:r>
      <w:r>
        <w:rPr>
          <w:rFonts w:hint="default" w:ascii="Times New Roman" w:hAnsi="Times New Roman" w:eastAsia="方正仿宋_GBK" w:cs="Times New Roman"/>
          <w:i w:val="0"/>
          <w:caps w:val="0"/>
          <w:color w:val="auto"/>
          <w:spacing w:val="0"/>
          <w:sz w:val="32"/>
          <w:szCs w:val="32"/>
          <w:highlight w:val="none"/>
        </w:rPr>
        <w:t>演示机具基本配置参数和建议补贴额度必须与我省发布的</w:t>
      </w:r>
      <w:r>
        <w:rPr>
          <w:rFonts w:hint="default" w:ascii="Times New Roman" w:hAnsi="Times New Roman" w:eastAsia="方正仿宋_GBK" w:cs="Times New Roman"/>
          <w:color w:val="auto"/>
          <w:sz w:val="32"/>
          <w:szCs w:val="32"/>
          <w:highlight w:val="none"/>
        </w:rPr>
        <w:t>农机</w:t>
      </w:r>
      <w:r>
        <w:rPr>
          <w:rFonts w:hint="default" w:ascii="Times New Roman" w:hAnsi="Times New Roman" w:eastAsia="方正仿宋_GBK" w:cs="Times New Roman"/>
          <w:color w:val="auto"/>
          <w:sz w:val="32"/>
          <w:szCs w:val="32"/>
          <w:highlight w:val="none"/>
          <w:lang w:eastAsia="zh-CN"/>
        </w:rPr>
        <w:t>购置与应用补贴</w:t>
      </w:r>
      <w:r>
        <w:rPr>
          <w:rFonts w:hint="default" w:ascii="Times New Roman" w:hAnsi="Times New Roman" w:eastAsia="方正仿宋_GBK" w:cs="Times New Roman"/>
          <w:color w:val="auto"/>
          <w:sz w:val="32"/>
          <w:szCs w:val="32"/>
          <w:highlight w:val="none"/>
        </w:rPr>
        <w:t>机具补贴额一览表</w:t>
      </w:r>
      <w:r>
        <w:rPr>
          <w:rFonts w:hint="default" w:ascii="Times New Roman" w:hAnsi="Times New Roman" w:eastAsia="方正仿宋_GBK" w:cs="Times New Roman"/>
          <w:i w:val="0"/>
          <w:caps w:val="0"/>
          <w:color w:val="auto"/>
          <w:spacing w:val="0"/>
          <w:sz w:val="32"/>
          <w:szCs w:val="32"/>
          <w:highlight w:val="none"/>
        </w:rPr>
        <w:t>相关信息相符。</w:t>
      </w:r>
      <w:r>
        <w:rPr>
          <w:rFonts w:hint="default" w:ascii="Times New Roman" w:hAnsi="Times New Roman" w:eastAsia="方正仿宋_GBK" w:cs="Times New Roman"/>
          <w:i w:val="0"/>
          <w:caps w:val="0"/>
          <w:color w:val="auto"/>
          <w:spacing w:val="0"/>
          <w:sz w:val="32"/>
          <w:szCs w:val="32"/>
          <w:highlight w:val="none"/>
          <w:lang w:eastAsia="zh-CN"/>
        </w:rPr>
        <w:t>超出补贴范围以外的机具不得要求现场演示。</w:t>
      </w:r>
    </w:p>
    <w:p w14:paraId="7EC99D51">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i w:val="0"/>
          <w:caps w:val="0"/>
          <w:color w:val="000000"/>
          <w:spacing w:val="0"/>
          <w:sz w:val="32"/>
          <w:szCs w:val="32"/>
          <w:highlight w:val="none"/>
        </w:rPr>
        <w:t>　</w:t>
      </w:r>
    </w:p>
    <w:p w14:paraId="3260ED29">
      <w:pPr>
        <w:keepNext w:val="0"/>
        <w:keepLines w:val="0"/>
        <w:pageBreakBefore w:val="0"/>
        <w:kinsoku/>
        <w:wordWrap/>
        <w:overflowPunct/>
        <w:topLinePunct w:val="0"/>
        <w:autoSpaceDE/>
        <w:autoSpaceDN/>
        <w:bidi w:val="0"/>
        <w:adjustRightInd/>
        <w:snapToGrid/>
        <w:spacing w:line="560" w:lineRule="exact"/>
        <w:ind w:left="1758" w:leftChars="304" w:right="0" w:rightChars="0" w:hanging="1120" w:hangingChars="35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附件</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eastAsia="zh-CN"/>
        </w:rPr>
        <w:t>云南</w:t>
      </w:r>
      <w:r>
        <w:rPr>
          <w:rFonts w:hint="default" w:ascii="Times New Roman" w:hAnsi="Times New Roman" w:eastAsia="方正仿宋_GBK" w:cs="Times New Roman"/>
          <w:sz w:val="32"/>
          <w:szCs w:val="32"/>
          <w:highlight w:val="none"/>
        </w:rPr>
        <w:t>省农机</w:t>
      </w:r>
      <w:r>
        <w:rPr>
          <w:rFonts w:hint="default" w:ascii="Times New Roman" w:hAnsi="Times New Roman" w:eastAsia="方正仿宋_GBK" w:cs="Times New Roman"/>
          <w:sz w:val="32"/>
          <w:szCs w:val="32"/>
          <w:highlight w:val="none"/>
          <w:lang w:eastAsia="zh-CN"/>
        </w:rPr>
        <w:t>购置与应用补贴</w:t>
      </w:r>
      <w:r>
        <w:rPr>
          <w:rFonts w:hint="default" w:ascii="Times New Roman" w:hAnsi="Times New Roman" w:eastAsia="方正仿宋_GBK" w:cs="Times New Roman"/>
          <w:sz w:val="32"/>
          <w:szCs w:val="32"/>
          <w:highlight w:val="none"/>
        </w:rPr>
        <w:t>投档产品现场演示评价承诺书</w:t>
      </w:r>
    </w:p>
    <w:p w14:paraId="33EF93ED">
      <w:pPr>
        <w:keepNext w:val="0"/>
        <w:keepLines w:val="0"/>
        <w:pageBreakBefore w:val="0"/>
        <w:kinsoku/>
        <w:wordWrap/>
        <w:overflowPunct/>
        <w:topLinePunct w:val="0"/>
        <w:autoSpaceDE/>
        <w:autoSpaceDN/>
        <w:bidi w:val="0"/>
        <w:adjustRightInd/>
        <w:snapToGrid/>
        <w:spacing w:line="560" w:lineRule="exact"/>
        <w:ind w:firstLine="1600" w:firstLineChars="5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现场演示评价申请</w:t>
      </w:r>
    </w:p>
    <w:p w14:paraId="523B0A0C">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1600" w:firstLineChars="5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eastAsia="zh-CN"/>
        </w:rPr>
        <w:t>云南</w:t>
      </w:r>
      <w:r>
        <w:rPr>
          <w:rFonts w:hint="default" w:ascii="Times New Roman" w:hAnsi="Times New Roman" w:eastAsia="方正仿宋_GBK" w:cs="Times New Roman"/>
          <w:sz w:val="32"/>
          <w:szCs w:val="32"/>
          <w:highlight w:val="none"/>
        </w:rPr>
        <w:t>省农业机械</w:t>
      </w:r>
      <w:r>
        <w:rPr>
          <w:rFonts w:hint="default" w:ascii="Times New Roman" w:hAnsi="Times New Roman" w:eastAsia="方正仿宋_GBK" w:cs="Times New Roman"/>
          <w:sz w:val="32"/>
          <w:szCs w:val="32"/>
          <w:highlight w:val="none"/>
          <w:lang w:eastAsia="zh-CN"/>
        </w:rPr>
        <w:t>购置与应用补贴</w:t>
      </w:r>
      <w:r>
        <w:rPr>
          <w:rFonts w:hint="default" w:ascii="Times New Roman" w:hAnsi="Times New Roman" w:eastAsia="方正仿宋_GBK" w:cs="Times New Roman"/>
          <w:sz w:val="32"/>
          <w:szCs w:val="32"/>
          <w:highlight w:val="none"/>
        </w:rPr>
        <w:t>机具现场演示</w:t>
      </w:r>
    </w:p>
    <w:p w14:paraId="3EC2E32C">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1600" w:firstLineChars="5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评价表</w:t>
      </w:r>
    </w:p>
    <w:p w14:paraId="1420FBD2">
      <w:pPr>
        <w:keepNext w:val="0"/>
        <w:keepLines w:val="0"/>
        <w:pageBreakBefore w:val="0"/>
        <w:kinsoku/>
        <w:wordWrap/>
        <w:overflowPunct/>
        <w:topLinePunct w:val="0"/>
        <w:autoSpaceDE/>
        <w:autoSpaceDN/>
        <w:bidi w:val="0"/>
        <w:adjustRightInd/>
        <w:snapToGrid/>
        <w:spacing w:line="560" w:lineRule="exact"/>
        <w:ind w:right="0" w:rightChars="0" w:firstLine="1600" w:firstLineChars="500"/>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现场演示评价报告</w:t>
      </w:r>
    </w:p>
    <w:p w14:paraId="5ACCE143">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14:paraId="420C538C">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3FA744AA">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p>
    <w:p w14:paraId="02693E8E">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14:paraId="75CC391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6"/>
          <w:szCs w:val="32"/>
          <w:lang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p>
    <w:p w14:paraId="585B21E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36"/>
          <w:szCs w:val="32"/>
        </w:rPr>
      </w:pPr>
      <w:r>
        <w:rPr>
          <w:rFonts w:hint="default" w:ascii="Times New Roman" w:hAnsi="Times New Roman" w:eastAsia="方正小标宋_GBK" w:cs="Times New Roman"/>
          <w:sz w:val="36"/>
          <w:szCs w:val="32"/>
          <w:lang w:eastAsia="zh-CN"/>
        </w:rPr>
        <w:t>云南</w:t>
      </w:r>
      <w:r>
        <w:rPr>
          <w:rFonts w:hint="default" w:ascii="Times New Roman" w:hAnsi="Times New Roman" w:eastAsia="方正小标宋_GBK" w:cs="Times New Roman"/>
          <w:sz w:val="36"/>
          <w:szCs w:val="32"/>
        </w:rPr>
        <w:t>省农机</w:t>
      </w:r>
      <w:r>
        <w:rPr>
          <w:rFonts w:hint="default" w:ascii="Times New Roman" w:hAnsi="Times New Roman" w:eastAsia="方正小标宋_GBK" w:cs="Times New Roman"/>
          <w:sz w:val="36"/>
          <w:szCs w:val="32"/>
          <w:lang w:eastAsia="zh-CN"/>
        </w:rPr>
        <w:t>购置与应用补贴</w:t>
      </w:r>
      <w:r>
        <w:rPr>
          <w:rFonts w:hint="default" w:ascii="Times New Roman" w:hAnsi="Times New Roman" w:eastAsia="方正小标宋_GBK" w:cs="Times New Roman"/>
          <w:sz w:val="36"/>
          <w:szCs w:val="32"/>
        </w:rPr>
        <w:t>投档产品现场演示评价</w:t>
      </w:r>
    </w:p>
    <w:p w14:paraId="33523B3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6"/>
          <w:szCs w:val="32"/>
        </w:rPr>
        <w:t>承诺书</w:t>
      </w:r>
    </w:p>
    <w:p w14:paraId="5DE580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1.我企业完全了解农机</w:t>
      </w:r>
      <w:r>
        <w:rPr>
          <w:rFonts w:hint="default" w:ascii="Times New Roman" w:hAnsi="Times New Roman" w:eastAsia="方正仿宋_GBK" w:cs="Times New Roman"/>
          <w:sz w:val="32"/>
          <w:szCs w:val="32"/>
          <w:lang w:eastAsia="zh-CN"/>
        </w:rPr>
        <w:t>购置与应用补贴</w:t>
      </w:r>
      <w:r>
        <w:rPr>
          <w:rFonts w:hint="default" w:ascii="Times New Roman" w:hAnsi="Times New Roman" w:eastAsia="方正仿宋_GBK" w:cs="Times New Roman"/>
          <w:sz w:val="32"/>
          <w:szCs w:val="32"/>
        </w:rPr>
        <w:t>有关政策，自愿参与</w:t>
      </w:r>
      <w:r>
        <w:rPr>
          <w:rFonts w:hint="default" w:ascii="Times New Roman" w:hAnsi="Times New Roman" w:eastAsia="方正仿宋_GBK" w:cs="Times New Roman"/>
          <w:sz w:val="32"/>
          <w:szCs w:val="32"/>
          <w:lang w:eastAsia="zh-CN"/>
        </w:rPr>
        <w:t>云南</w:t>
      </w:r>
      <w:r>
        <w:rPr>
          <w:rFonts w:hint="default" w:ascii="Times New Roman" w:hAnsi="Times New Roman" w:eastAsia="方正仿宋_GBK" w:cs="Times New Roman"/>
          <w:sz w:val="32"/>
          <w:szCs w:val="32"/>
        </w:rPr>
        <w:t>省农机</w:t>
      </w:r>
      <w:r>
        <w:rPr>
          <w:rFonts w:hint="default" w:ascii="Times New Roman" w:hAnsi="Times New Roman" w:eastAsia="方正仿宋_GBK" w:cs="Times New Roman"/>
          <w:sz w:val="32"/>
          <w:szCs w:val="32"/>
          <w:lang w:eastAsia="zh-CN"/>
        </w:rPr>
        <w:t>购置与应用补贴</w:t>
      </w:r>
      <w:r>
        <w:rPr>
          <w:rFonts w:hint="default" w:ascii="Times New Roman" w:hAnsi="Times New Roman" w:eastAsia="方正仿宋_GBK" w:cs="Times New Roman"/>
          <w:sz w:val="32"/>
          <w:szCs w:val="32"/>
        </w:rPr>
        <w:t>政策实施，保证实际补贴产品主要技术参数、配置、材质、安装标准等与检验报告及投档时所提交的产品信息相符。</w:t>
      </w:r>
    </w:p>
    <w:p w14:paraId="6EF8DC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2.严格遵守</w:t>
      </w:r>
      <w:r>
        <w:rPr>
          <w:rFonts w:hint="default" w:ascii="Times New Roman" w:hAnsi="Times New Roman" w:eastAsia="方正仿宋_GBK" w:cs="Times New Roman"/>
          <w:sz w:val="32"/>
          <w:szCs w:val="32"/>
          <w:lang w:eastAsia="zh-CN"/>
        </w:rPr>
        <w:t>云南</w:t>
      </w:r>
      <w:r>
        <w:rPr>
          <w:rFonts w:hint="default" w:ascii="Times New Roman" w:hAnsi="Times New Roman" w:eastAsia="方正仿宋_GBK" w:cs="Times New Roman"/>
          <w:sz w:val="32"/>
          <w:szCs w:val="32"/>
        </w:rPr>
        <w:t>省农机</w:t>
      </w:r>
      <w:r>
        <w:rPr>
          <w:rFonts w:hint="default" w:ascii="Times New Roman" w:hAnsi="Times New Roman" w:eastAsia="方正仿宋_GBK" w:cs="Times New Roman"/>
          <w:sz w:val="32"/>
          <w:szCs w:val="32"/>
          <w:lang w:eastAsia="zh-CN"/>
        </w:rPr>
        <w:t>购置与应</w:t>
      </w:r>
      <w:r>
        <w:rPr>
          <w:rFonts w:hint="default" w:ascii="Times New Roman" w:hAnsi="Times New Roman" w:eastAsia="方正仿宋_GBK" w:cs="Times New Roman"/>
          <w:color w:val="auto"/>
          <w:sz w:val="32"/>
          <w:szCs w:val="32"/>
          <w:lang w:eastAsia="zh-CN"/>
        </w:rPr>
        <w:t>用补贴</w:t>
      </w:r>
      <w:r>
        <w:rPr>
          <w:rFonts w:hint="default" w:ascii="Times New Roman" w:hAnsi="Times New Roman" w:eastAsia="方正仿宋_GBK" w:cs="Times New Roman"/>
          <w:color w:val="auto"/>
          <w:sz w:val="32"/>
          <w:szCs w:val="32"/>
        </w:rPr>
        <w:t>政策，</w:t>
      </w:r>
      <w:r>
        <w:rPr>
          <w:rFonts w:hint="default" w:ascii="Times New Roman" w:hAnsi="Times New Roman" w:eastAsia="方正仿宋_GBK" w:cs="Times New Roman"/>
          <w:color w:val="auto"/>
          <w:sz w:val="32"/>
          <w:szCs w:val="32"/>
          <w:lang w:eastAsia="zh-CN"/>
        </w:rPr>
        <w:t>按照相关要求</w:t>
      </w:r>
      <w:r>
        <w:rPr>
          <w:rFonts w:hint="default" w:ascii="Times New Roman" w:hAnsi="Times New Roman" w:eastAsia="方正仿宋_GBK" w:cs="Times New Roman"/>
          <w:color w:val="auto"/>
          <w:sz w:val="32"/>
          <w:szCs w:val="32"/>
        </w:rPr>
        <w:t>开展有关投档产品现场演示评价，并对现场演示</w:t>
      </w:r>
      <w:r>
        <w:rPr>
          <w:rFonts w:hint="default" w:ascii="Times New Roman" w:hAnsi="Times New Roman" w:eastAsia="方正仿宋_GBK" w:cs="Times New Roman"/>
          <w:color w:val="auto"/>
          <w:sz w:val="32"/>
          <w:szCs w:val="32"/>
          <w:lang w:eastAsia="zh-CN"/>
        </w:rPr>
        <w:t>机具</w:t>
      </w:r>
      <w:r>
        <w:rPr>
          <w:rFonts w:hint="default" w:ascii="Times New Roman" w:hAnsi="Times New Roman" w:eastAsia="方正仿宋_GBK" w:cs="Times New Roman"/>
          <w:color w:val="auto"/>
          <w:sz w:val="32"/>
          <w:szCs w:val="32"/>
        </w:rPr>
        <w:t>的</w:t>
      </w:r>
      <w:r>
        <w:rPr>
          <w:rFonts w:hint="default" w:ascii="Times New Roman" w:hAnsi="Times New Roman" w:eastAsia="方正仿宋_GBK" w:cs="Times New Roman"/>
          <w:sz w:val="32"/>
          <w:szCs w:val="32"/>
          <w:lang w:eastAsia="zh-CN"/>
        </w:rPr>
        <w:t>一致性、</w:t>
      </w:r>
      <w:r>
        <w:rPr>
          <w:rFonts w:hint="default" w:ascii="Times New Roman" w:hAnsi="Times New Roman" w:eastAsia="方正仿宋_GBK" w:cs="Times New Roman"/>
          <w:sz w:val="32"/>
          <w:szCs w:val="32"/>
        </w:rPr>
        <w:t>安全性、真实性负全部责任，并自行承担演示费用。</w:t>
      </w:r>
    </w:p>
    <w:p w14:paraId="4ED9F5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3.产品现场演示评价不合格，或未按</w:t>
      </w:r>
      <w:r>
        <w:rPr>
          <w:rFonts w:hint="default" w:ascii="Times New Roman" w:hAnsi="Times New Roman" w:eastAsia="方正仿宋_GBK" w:cs="Times New Roman"/>
          <w:sz w:val="32"/>
          <w:szCs w:val="32"/>
          <w:lang w:eastAsia="zh-CN"/>
        </w:rPr>
        <w:t>要求</w:t>
      </w:r>
      <w:r>
        <w:rPr>
          <w:rFonts w:hint="default" w:ascii="Times New Roman" w:hAnsi="Times New Roman" w:eastAsia="方正仿宋_GBK" w:cs="Times New Roman"/>
          <w:sz w:val="32"/>
          <w:szCs w:val="32"/>
        </w:rPr>
        <w:t>开展现场演示评价，我公司</w:t>
      </w:r>
      <w:r>
        <w:rPr>
          <w:rFonts w:hint="default" w:ascii="Times New Roman" w:hAnsi="Times New Roman" w:eastAsia="方正仿宋_GBK" w:cs="Times New Roman"/>
          <w:color w:val="auto"/>
          <w:sz w:val="32"/>
          <w:szCs w:val="32"/>
        </w:rPr>
        <w:t>放弃</w:t>
      </w:r>
      <w:r>
        <w:rPr>
          <w:rFonts w:hint="default" w:ascii="Times New Roman" w:hAnsi="Times New Roman" w:eastAsia="方正仿宋_GBK" w:cs="Times New Roman"/>
          <w:color w:val="auto"/>
          <w:sz w:val="32"/>
          <w:szCs w:val="32"/>
          <w:lang w:eastAsia="zh-CN"/>
        </w:rPr>
        <w:t>该</w:t>
      </w:r>
      <w:r>
        <w:rPr>
          <w:rFonts w:hint="default" w:ascii="Times New Roman" w:hAnsi="Times New Roman" w:eastAsia="方正仿宋_GBK" w:cs="Times New Roman"/>
          <w:color w:val="auto"/>
          <w:sz w:val="32"/>
          <w:szCs w:val="32"/>
        </w:rPr>
        <w:t>产品在</w:t>
      </w:r>
      <w:r>
        <w:rPr>
          <w:rFonts w:hint="default" w:ascii="Times New Roman" w:hAnsi="Times New Roman" w:eastAsia="方正仿宋_GBK" w:cs="Times New Roman"/>
          <w:color w:val="auto"/>
          <w:sz w:val="32"/>
          <w:szCs w:val="32"/>
          <w:lang w:eastAsia="zh-CN"/>
        </w:rPr>
        <w:t>云南</w:t>
      </w:r>
      <w:r>
        <w:rPr>
          <w:rFonts w:hint="default" w:ascii="Times New Roman" w:hAnsi="Times New Roman" w:eastAsia="方正仿宋_GBK" w:cs="Times New Roman"/>
          <w:color w:val="auto"/>
          <w:sz w:val="32"/>
          <w:szCs w:val="32"/>
        </w:rPr>
        <w:t>省</w:t>
      </w:r>
      <w:r>
        <w:rPr>
          <w:rFonts w:hint="default" w:ascii="Times New Roman" w:hAnsi="Times New Roman" w:eastAsia="方正仿宋_GBK" w:cs="Times New Roman"/>
          <w:color w:val="auto"/>
          <w:sz w:val="32"/>
          <w:szCs w:val="32"/>
          <w:lang w:eastAsia="zh-CN"/>
        </w:rPr>
        <w:t>农机购置与应用</w:t>
      </w:r>
      <w:r>
        <w:rPr>
          <w:rFonts w:hint="default" w:ascii="Times New Roman" w:hAnsi="Times New Roman" w:eastAsia="方正仿宋_GBK" w:cs="Times New Roman"/>
          <w:color w:val="auto"/>
          <w:sz w:val="32"/>
          <w:szCs w:val="32"/>
        </w:rPr>
        <w:t>补贴资格</w:t>
      </w:r>
      <w:r>
        <w:rPr>
          <w:rFonts w:hint="default" w:ascii="Times New Roman" w:hAnsi="Times New Roman" w:eastAsia="方正仿宋_GBK" w:cs="Times New Roman"/>
          <w:color w:val="auto"/>
          <w:sz w:val="32"/>
          <w:szCs w:val="32"/>
          <w:lang w:eastAsia="zh-CN"/>
        </w:rPr>
        <w:t>。</w:t>
      </w:r>
    </w:p>
    <w:p w14:paraId="59251D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4.严格遵守农业农村部、财政部《农业机械</w:t>
      </w:r>
      <w:r>
        <w:rPr>
          <w:rFonts w:hint="default" w:ascii="Times New Roman" w:hAnsi="Times New Roman" w:eastAsia="方正仿宋_GBK" w:cs="Times New Roman"/>
          <w:sz w:val="32"/>
          <w:szCs w:val="32"/>
          <w:lang w:eastAsia="zh-CN"/>
        </w:rPr>
        <w:t>购置补贴</w:t>
      </w:r>
      <w:r>
        <w:rPr>
          <w:rFonts w:hint="default" w:ascii="Times New Roman" w:hAnsi="Times New Roman" w:eastAsia="方正仿宋_GBK" w:cs="Times New Roman"/>
          <w:sz w:val="32"/>
          <w:szCs w:val="32"/>
        </w:rPr>
        <w:t>产品违规经营行为处理办法（试行）》等有关要求，如因违规给国家或购机者造成损失的，承诺自愿承担相应损失和接受相应的处罚。</w:t>
      </w:r>
    </w:p>
    <w:p w14:paraId="7FD57C19">
      <w:pPr>
        <w:keepNext w:val="0"/>
        <w:keepLines w:val="0"/>
        <w:pageBreakBefore w:val="0"/>
        <w:widowControl w:val="0"/>
        <w:kinsoku/>
        <w:wordWrap/>
        <w:overflowPunct/>
        <w:topLinePunct w:val="0"/>
        <w:autoSpaceDE/>
        <w:autoSpaceDN/>
        <w:bidi w:val="0"/>
        <w:adjustRightInd/>
        <w:snapToGrid/>
        <w:spacing w:line="560" w:lineRule="exact"/>
        <w:ind w:left="2083" w:leftChars="992" w:right="560"/>
        <w:textAlignment w:val="auto"/>
        <w:outlineLvl w:val="9"/>
        <w:rPr>
          <w:rFonts w:hint="default" w:ascii="Times New Roman" w:hAnsi="Times New Roman" w:eastAsia="方正仿宋_GBK" w:cs="Times New Roman"/>
          <w:sz w:val="32"/>
          <w:szCs w:val="32"/>
        </w:rPr>
      </w:pPr>
    </w:p>
    <w:p w14:paraId="314A8739">
      <w:pPr>
        <w:pStyle w:val="2"/>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rPr>
      </w:pPr>
    </w:p>
    <w:p w14:paraId="2965B561">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rPr>
      </w:pPr>
    </w:p>
    <w:p w14:paraId="7BA1AC59">
      <w:pPr>
        <w:keepNext w:val="0"/>
        <w:keepLines w:val="0"/>
        <w:pageBreakBefore w:val="0"/>
        <w:widowControl w:val="0"/>
        <w:kinsoku/>
        <w:wordWrap/>
        <w:overflowPunct/>
        <w:topLinePunct w:val="0"/>
        <w:autoSpaceDE/>
        <w:autoSpaceDN/>
        <w:bidi w:val="0"/>
        <w:adjustRightInd/>
        <w:snapToGrid/>
        <w:spacing w:line="560" w:lineRule="exact"/>
        <w:ind w:left="2083" w:leftChars="992" w:right="56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农机生产企业全称（加盖公章）：</w:t>
      </w:r>
    </w:p>
    <w:p w14:paraId="67C45C56">
      <w:pPr>
        <w:keepNext w:val="0"/>
        <w:keepLines w:val="0"/>
        <w:pageBreakBefore w:val="0"/>
        <w:widowControl w:val="0"/>
        <w:kinsoku/>
        <w:wordWrap/>
        <w:overflowPunct/>
        <w:topLinePunct w:val="0"/>
        <w:autoSpaceDE/>
        <w:autoSpaceDN/>
        <w:bidi w:val="0"/>
        <w:adjustRightInd/>
        <w:snapToGrid/>
        <w:spacing w:line="560" w:lineRule="exact"/>
        <w:ind w:right="560" w:firstLine="2080" w:firstLineChars="6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法定</w:t>
      </w:r>
      <w:r>
        <w:rPr>
          <w:rFonts w:hint="default" w:ascii="Times New Roman" w:hAnsi="Times New Roman" w:eastAsia="方正仿宋_GBK" w:cs="Times New Roman"/>
          <w:sz w:val="32"/>
          <w:szCs w:val="32"/>
        </w:rPr>
        <w:t>代表人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签字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3ABA6056">
      <w:pPr>
        <w:keepNext w:val="0"/>
        <w:keepLines w:val="0"/>
        <w:pageBreakBefore w:val="0"/>
        <w:widowControl w:val="0"/>
        <w:kinsoku/>
        <w:wordWrap/>
        <w:overflowPunct/>
        <w:topLinePunct w:val="0"/>
        <w:autoSpaceDE/>
        <w:autoSpaceDN/>
        <w:bidi w:val="0"/>
        <w:adjustRightInd/>
        <w:snapToGrid/>
        <w:spacing w:line="560" w:lineRule="exact"/>
        <w:ind w:right="560" w:firstLine="6240" w:firstLineChars="1950"/>
        <w:textAlignment w:val="auto"/>
        <w:outlineLvl w:val="9"/>
        <w:rPr>
          <w:rFonts w:hint="default" w:ascii="Times New Roman" w:hAnsi="Times New Roman" w:eastAsia="方正仿宋_GBK" w:cs="Times New Roman"/>
          <w:sz w:val="32"/>
          <w:szCs w:val="32"/>
        </w:rPr>
      </w:pPr>
    </w:p>
    <w:p w14:paraId="57F47F68">
      <w:pPr>
        <w:keepNext w:val="0"/>
        <w:keepLines w:val="0"/>
        <w:pageBreakBefore w:val="0"/>
        <w:widowControl w:val="0"/>
        <w:kinsoku/>
        <w:wordWrap/>
        <w:overflowPunct/>
        <w:topLinePunct w:val="0"/>
        <w:autoSpaceDE/>
        <w:autoSpaceDN/>
        <w:bidi w:val="0"/>
        <w:adjustRightInd/>
        <w:snapToGrid/>
        <w:spacing w:line="560" w:lineRule="exact"/>
        <w:ind w:right="560" w:firstLine="6240" w:firstLineChars="19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14:paraId="5FD99FD8">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4B584E9F">
      <w:pPr>
        <w:keepNext w:val="0"/>
        <w:keepLines w:val="0"/>
        <w:pageBreakBefore w:val="0"/>
        <w:widowControl w:val="0"/>
        <w:kinsoku/>
        <w:wordWrap/>
        <w:overflowPunct/>
        <w:topLinePunct w:val="0"/>
        <w:autoSpaceDE/>
        <w:autoSpaceDN/>
        <w:bidi w:val="0"/>
        <w:adjustRightInd/>
        <w:snapToGrid/>
        <w:spacing w:line="560" w:lineRule="exact"/>
        <w:ind w:right="56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2</w:t>
      </w:r>
    </w:p>
    <w:p w14:paraId="74DBE47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36"/>
          <w:szCs w:val="32"/>
          <w:lang w:eastAsia="zh-CN"/>
        </w:rPr>
      </w:pPr>
      <w:r>
        <w:rPr>
          <w:rFonts w:hint="default" w:ascii="Times New Roman" w:hAnsi="Times New Roman" w:eastAsia="方正小标宋_GBK" w:cs="Times New Roman"/>
          <w:sz w:val="36"/>
          <w:szCs w:val="32"/>
          <w:lang w:eastAsia="zh-CN"/>
        </w:rPr>
        <w:t>现场演示评价申请</w:t>
      </w:r>
    </w:p>
    <w:p w14:paraId="5055CFD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0"/>
          <w:szCs w:val="30"/>
          <w:lang w:eastAsia="zh-CN"/>
        </w:rPr>
      </w:pPr>
    </w:p>
    <w:p w14:paraId="1BA446D3">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云南省农业机械鉴定站：</w:t>
      </w:r>
    </w:p>
    <w:p w14:paraId="40C39A5B">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我公司生产的</w:t>
      </w:r>
      <w:r>
        <w:rPr>
          <w:rFonts w:hint="default" w:ascii="Times New Roman" w:hAnsi="Times New Roman" w:eastAsia="方正仿宋_GBK" w:cs="Times New Roman"/>
          <w:sz w:val="32"/>
          <w:szCs w:val="32"/>
          <w:lang w:val="en-US" w:eastAsia="zh-CN"/>
        </w:rPr>
        <w:t>XXXX、XXXX产品被云南省列为</w:t>
      </w:r>
      <w:r>
        <w:rPr>
          <w:rFonts w:hint="default" w:ascii="Times New Roman" w:hAnsi="Times New Roman" w:eastAsia="方正仿宋_GBK" w:cs="Times New Roman"/>
          <w:color w:val="auto"/>
          <w:sz w:val="32"/>
          <w:szCs w:val="32"/>
        </w:rPr>
        <w:t>现场演示评价机具</w:t>
      </w:r>
      <w:r>
        <w:rPr>
          <w:rFonts w:hint="default" w:ascii="Times New Roman" w:hAnsi="Times New Roman" w:eastAsia="方正仿宋_GBK" w:cs="Times New Roman"/>
          <w:color w:val="auto"/>
          <w:sz w:val="32"/>
          <w:szCs w:val="32"/>
          <w:lang w:eastAsia="zh-CN"/>
        </w:rPr>
        <w:t>，现申请现场演示评价。我公司</w:t>
      </w:r>
      <w:r>
        <w:rPr>
          <w:rFonts w:hint="default" w:ascii="Times New Roman" w:hAnsi="Times New Roman" w:eastAsia="方正仿宋_GBK" w:cs="Times New Roman"/>
          <w:color w:val="auto"/>
          <w:sz w:val="32"/>
          <w:szCs w:val="32"/>
        </w:rPr>
        <w:t>对所提供的</w:t>
      </w:r>
      <w:r>
        <w:rPr>
          <w:rFonts w:hint="default" w:ascii="Times New Roman" w:hAnsi="Times New Roman" w:eastAsia="方正仿宋_GBK" w:cs="Times New Roman"/>
          <w:color w:val="auto"/>
          <w:sz w:val="32"/>
          <w:szCs w:val="32"/>
          <w:lang w:eastAsia="zh-CN"/>
        </w:rPr>
        <w:t>现场</w:t>
      </w:r>
      <w:r>
        <w:rPr>
          <w:rFonts w:hint="default" w:ascii="Times New Roman" w:hAnsi="Times New Roman" w:eastAsia="方正仿宋_GBK" w:cs="Times New Roman"/>
          <w:color w:val="auto"/>
          <w:sz w:val="32"/>
          <w:szCs w:val="32"/>
        </w:rPr>
        <w:t>演示机具安全性、真实性</w:t>
      </w:r>
      <w:r>
        <w:rPr>
          <w:rFonts w:hint="default" w:ascii="Times New Roman" w:hAnsi="Times New Roman" w:eastAsia="方正仿宋_GBK" w:cs="Times New Roman"/>
          <w:i w:val="0"/>
          <w:caps w:val="0"/>
          <w:color w:val="auto"/>
          <w:spacing w:val="0"/>
          <w:sz w:val="32"/>
          <w:szCs w:val="32"/>
          <w:lang w:eastAsia="zh-CN"/>
        </w:rPr>
        <w:t>、</w:t>
      </w:r>
      <w:r>
        <w:rPr>
          <w:rFonts w:hint="default" w:ascii="Times New Roman" w:hAnsi="Times New Roman" w:eastAsia="方正仿宋_GBK" w:cs="Times New Roman"/>
          <w:i w:val="0"/>
          <w:caps w:val="0"/>
          <w:color w:val="auto"/>
          <w:spacing w:val="0"/>
          <w:sz w:val="32"/>
          <w:szCs w:val="32"/>
        </w:rPr>
        <w:t>检验检测一致性、市场销售价格和相关资料的真实性负责。</w:t>
      </w:r>
    </w:p>
    <w:p w14:paraId="02D0CD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p>
    <w:p w14:paraId="707C132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附件：</w:t>
      </w:r>
    </w:p>
    <w:p w14:paraId="43A91C41">
      <w:pPr>
        <w:keepNext w:val="0"/>
        <w:keepLines w:val="0"/>
        <w:pageBreakBefore w:val="0"/>
        <w:widowControl w:val="0"/>
        <w:kinsoku/>
        <w:wordWrap/>
        <w:overflowPunct/>
        <w:topLinePunct w:val="0"/>
        <w:autoSpaceDE/>
        <w:autoSpaceDN/>
        <w:bidi w:val="0"/>
        <w:adjustRightInd/>
        <w:snapToGrid/>
        <w:spacing w:line="560" w:lineRule="exact"/>
        <w:ind w:left="630" w:leftChars="3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0"/>
          <w:szCs w:val="30"/>
          <w:lang w:val="en-US" w:eastAsia="zh-CN"/>
        </w:rPr>
        <w:t>1</w:t>
      </w:r>
      <w:r>
        <w:rPr>
          <w:rFonts w:hint="default" w:ascii="Times New Roman" w:hAnsi="Times New Roman" w:eastAsia="方正仿宋_GBK" w:cs="Times New Roman"/>
          <w:color w:val="auto"/>
          <w:sz w:val="32"/>
          <w:szCs w:val="32"/>
          <w:lang w:val="en-US" w:eastAsia="zh-CN"/>
        </w:rPr>
        <w:t>.企业营业执照</w:t>
      </w:r>
    </w:p>
    <w:p w14:paraId="3F87CCC4">
      <w:pPr>
        <w:keepNext w:val="0"/>
        <w:keepLines w:val="0"/>
        <w:pageBreakBefore w:val="0"/>
        <w:widowControl w:val="0"/>
        <w:kinsoku/>
        <w:wordWrap/>
        <w:overflowPunct/>
        <w:topLinePunct w:val="0"/>
        <w:autoSpaceDE/>
        <w:autoSpaceDN/>
        <w:bidi w:val="0"/>
        <w:adjustRightInd/>
        <w:snapToGrid/>
        <w:spacing w:line="560" w:lineRule="exact"/>
        <w:ind w:left="630" w:leftChars="3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2.产品鉴定证书</w:t>
      </w:r>
    </w:p>
    <w:p w14:paraId="4BFB11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3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3.鉴定报告</w:t>
      </w:r>
    </w:p>
    <w:p w14:paraId="6320F6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3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4.检验报告</w:t>
      </w:r>
    </w:p>
    <w:p w14:paraId="6785FD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300"/>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kern w:val="2"/>
          <w:sz w:val="32"/>
          <w:szCs w:val="32"/>
          <w:lang w:val="en-US" w:eastAsia="zh-CN" w:bidi="ar-SA"/>
        </w:rPr>
        <w:t>5.产品使用说明书</w:t>
      </w:r>
    </w:p>
    <w:p w14:paraId="09BF0C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3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6.产品在云南等地2024年7月以后的转账凭证和销售发票（每个机型不少于6张）</w:t>
      </w:r>
    </w:p>
    <w:p w14:paraId="0863C494">
      <w:pPr>
        <w:pStyle w:val="2"/>
        <w:rPr>
          <w:rFonts w:hint="default" w:ascii="Times New Roman" w:hAnsi="Times New Roman" w:eastAsia="方正仿宋_GBK" w:cs="Times New Roman"/>
          <w:sz w:val="30"/>
          <w:szCs w:val="30"/>
        </w:rPr>
      </w:pPr>
      <w:r>
        <w:rPr>
          <w:rFonts w:hint="eastAsia" w:ascii="Times New Roman" w:hAnsi="Times New Roman" w:eastAsia="方正仿宋_GBK" w:cs="Times New Roman"/>
          <w:color w:val="auto"/>
          <w:sz w:val="32"/>
          <w:szCs w:val="32"/>
          <w:lang w:val="en-US" w:eastAsia="zh-CN"/>
        </w:rPr>
        <w:t xml:space="preserve">    注：所有复印件需加盖申请企业公章。</w:t>
      </w:r>
    </w:p>
    <w:p w14:paraId="3AAA9D4B">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0"/>
          <w:szCs w:val="30"/>
        </w:rPr>
      </w:pPr>
    </w:p>
    <w:p w14:paraId="69BB87E9">
      <w:pPr>
        <w:keepNext w:val="0"/>
        <w:keepLines w:val="0"/>
        <w:pageBreakBefore w:val="0"/>
        <w:kinsoku/>
        <w:wordWrap/>
        <w:overflowPunct/>
        <w:topLinePunct w:val="0"/>
        <w:autoSpaceDE/>
        <w:autoSpaceDN/>
        <w:bidi w:val="0"/>
        <w:adjustRightInd/>
        <w:snapToGrid/>
        <w:spacing w:line="560" w:lineRule="exact"/>
        <w:ind w:firstLine="5400" w:firstLineChars="180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XXXX公司（盖章）</w:t>
      </w:r>
    </w:p>
    <w:p w14:paraId="62F0A3E7">
      <w:pPr>
        <w:pStyle w:val="2"/>
        <w:keepNext w:val="0"/>
        <w:keepLines w:val="0"/>
        <w:pageBreakBefore w:val="0"/>
        <w:kinsoku/>
        <w:wordWrap/>
        <w:overflowPunct/>
        <w:topLinePunct w:val="0"/>
        <w:autoSpaceDE/>
        <w:autoSpaceDN/>
        <w:bidi w:val="0"/>
        <w:adjustRightInd/>
        <w:snapToGrid/>
        <w:spacing w:line="560" w:lineRule="exact"/>
        <w:ind w:firstLine="5700" w:firstLineChars="190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年  月  日</w:t>
      </w:r>
    </w:p>
    <w:p w14:paraId="35DF1A49">
      <w:pPr>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br w:type="page"/>
      </w:r>
    </w:p>
    <w:p w14:paraId="371D9AEE">
      <w:pPr>
        <w:pStyle w:val="2"/>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3</w:t>
      </w:r>
    </w:p>
    <w:p w14:paraId="2395CA25">
      <w:pPr>
        <w:keepNext w:val="0"/>
        <w:keepLines w:val="0"/>
        <w:pageBreakBefore w:val="0"/>
        <w:kinsoku/>
        <w:wordWrap/>
        <w:overflowPunct/>
        <w:topLinePunct w:val="0"/>
        <w:autoSpaceDE/>
        <w:autoSpaceDN/>
        <w:bidi w:val="0"/>
        <w:adjustRightInd/>
        <w:snapToGrid/>
        <w:spacing w:line="560" w:lineRule="exact"/>
        <w:ind w:left="1758" w:leftChars="304" w:hanging="1120" w:hangingChars="35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lang w:eastAsia="zh-CN"/>
        </w:rPr>
        <w:t>云南</w:t>
      </w:r>
      <w:r>
        <w:rPr>
          <w:rFonts w:hint="default" w:ascii="Times New Roman" w:hAnsi="Times New Roman" w:eastAsia="方正小标宋_GBK" w:cs="Times New Roman"/>
          <w:sz w:val="32"/>
          <w:szCs w:val="32"/>
        </w:rPr>
        <w:t>省农业机械</w:t>
      </w:r>
      <w:r>
        <w:rPr>
          <w:rFonts w:hint="default" w:ascii="Times New Roman" w:hAnsi="Times New Roman" w:eastAsia="方正小标宋_GBK" w:cs="Times New Roman"/>
          <w:sz w:val="32"/>
          <w:szCs w:val="32"/>
          <w:lang w:eastAsia="zh-CN"/>
        </w:rPr>
        <w:t>购置与应用补贴</w:t>
      </w:r>
      <w:r>
        <w:rPr>
          <w:rFonts w:hint="default" w:ascii="Times New Roman" w:hAnsi="Times New Roman" w:eastAsia="方正小标宋_GBK" w:cs="Times New Roman"/>
          <w:sz w:val="32"/>
          <w:szCs w:val="32"/>
        </w:rPr>
        <w:t>机具现场演示评价表</w:t>
      </w:r>
    </w:p>
    <w:p w14:paraId="7CA387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填写单位：                   填写日期：    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429"/>
        <w:gridCol w:w="1215"/>
        <w:gridCol w:w="870"/>
        <w:gridCol w:w="2360"/>
      </w:tblGrid>
      <w:tr w14:paraId="2DB0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142" w:type="dxa"/>
            <w:noWrap w:val="0"/>
            <w:vAlign w:val="center"/>
          </w:tcPr>
          <w:p w14:paraId="5AD0453D">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产品名称、型号</w:t>
            </w:r>
          </w:p>
        </w:tc>
        <w:tc>
          <w:tcPr>
            <w:tcW w:w="2429" w:type="dxa"/>
            <w:tcBorders>
              <w:bottom w:val="single" w:color="auto" w:sz="4" w:space="0"/>
            </w:tcBorders>
            <w:noWrap w:val="0"/>
            <w:vAlign w:val="center"/>
          </w:tcPr>
          <w:p w14:paraId="30C0D41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c>
          <w:tcPr>
            <w:tcW w:w="1215" w:type="dxa"/>
            <w:tcBorders>
              <w:bottom w:val="single" w:color="auto" w:sz="4" w:space="0"/>
            </w:tcBorders>
            <w:noWrap w:val="0"/>
            <w:vAlign w:val="center"/>
          </w:tcPr>
          <w:p w14:paraId="4DE2D26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所属品目</w:t>
            </w:r>
          </w:p>
        </w:tc>
        <w:tc>
          <w:tcPr>
            <w:tcW w:w="3230" w:type="dxa"/>
            <w:gridSpan w:val="2"/>
            <w:tcBorders>
              <w:bottom w:val="single" w:color="auto" w:sz="4" w:space="0"/>
            </w:tcBorders>
            <w:noWrap w:val="0"/>
            <w:vAlign w:val="center"/>
          </w:tcPr>
          <w:p w14:paraId="6BEAD0D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r>
      <w:tr w14:paraId="50D5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42" w:type="dxa"/>
            <w:tcBorders>
              <w:right w:val="single" w:color="auto" w:sz="4" w:space="0"/>
            </w:tcBorders>
            <w:noWrap w:val="0"/>
            <w:vAlign w:val="center"/>
          </w:tcPr>
          <w:p w14:paraId="5FCF497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生产企业</w:t>
            </w:r>
          </w:p>
        </w:tc>
        <w:tc>
          <w:tcPr>
            <w:tcW w:w="6874" w:type="dxa"/>
            <w:gridSpan w:val="4"/>
            <w:tcBorders>
              <w:top w:val="single" w:color="auto" w:sz="4" w:space="0"/>
              <w:left w:val="single" w:color="auto" w:sz="4" w:space="0"/>
              <w:bottom w:val="single" w:color="auto" w:sz="4" w:space="0"/>
            </w:tcBorders>
            <w:noWrap w:val="0"/>
            <w:vAlign w:val="center"/>
          </w:tcPr>
          <w:p w14:paraId="16621B2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6CE8BFB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r>
      <w:tr w14:paraId="3D60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2142" w:type="dxa"/>
            <w:tcBorders>
              <w:right w:val="single" w:color="auto" w:sz="4" w:space="0"/>
            </w:tcBorders>
            <w:noWrap w:val="0"/>
            <w:vAlign w:val="center"/>
          </w:tcPr>
          <w:p w14:paraId="0D404E1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主要工作原理、功能描述</w:t>
            </w:r>
          </w:p>
        </w:tc>
        <w:tc>
          <w:tcPr>
            <w:tcW w:w="6874" w:type="dxa"/>
            <w:gridSpan w:val="4"/>
            <w:tcBorders>
              <w:top w:val="single" w:color="auto" w:sz="4" w:space="0"/>
              <w:left w:val="single" w:color="auto" w:sz="4" w:space="0"/>
              <w:bottom w:val="single" w:color="auto" w:sz="4" w:space="0"/>
            </w:tcBorders>
            <w:noWrap w:val="0"/>
            <w:vAlign w:val="center"/>
          </w:tcPr>
          <w:p w14:paraId="75D6419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6E8D67E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66A419F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r>
      <w:tr w14:paraId="5D14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2142" w:type="dxa"/>
            <w:tcBorders>
              <w:right w:val="single" w:color="auto" w:sz="4" w:space="0"/>
            </w:tcBorders>
            <w:noWrap w:val="0"/>
            <w:vAlign w:val="center"/>
          </w:tcPr>
          <w:p w14:paraId="666BD780">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演示时间、地点</w:t>
            </w:r>
          </w:p>
        </w:tc>
        <w:tc>
          <w:tcPr>
            <w:tcW w:w="6874" w:type="dxa"/>
            <w:gridSpan w:val="4"/>
            <w:tcBorders>
              <w:top w:val="single" w:color="auto" w:sz="4" w:space="0"/>
              <w:left w:val="single" w:color="auto" w:sz="4" w:space="0"/>
              <w:bottom w:val="single" w:color="auto" w:sz="4" w:space="0"/>
            </w:tcBorders>
            <w:noWrap w:val="0"/>
            <w:vAlign w:val="center"/>
          </w:tcPr>
          <w:p w14:paraId="45CBFAA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489EF23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1B9AEA21">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r>
      <w:tr w14:paraId="3F55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142" w:type="dxa"/>
            <w:tcBorders>
              <w:right w:val="single" w:color="auto" w:sz="4" w:space="0"/>
            </w:tcBorders>
            <w:noWrap w:val="0"/>
            <w:vAlign w:val="center"/>
          </w:tcPr>
          <w:p w14:paraId="7748C31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技术参数及配置（主要包含归档参数）</w:t>
            </w:r>
          </w:p>
        </w:tc>
        <w:tc>
          <w:tcPr>
            <w:tcW w:w="6874" w:type="dxa"/>
            <w:gridSpan w:val="4"/>
            <w:tcBorders>
              <w:top w:val="single" w:color="auto" w:sz="4" w:space="0"/>
              <w:left w:val="single" w:color="auto" w:sz="4" w:space="0"/>
              <w:bottom w:val="single" w:color="auto" w:sz="4" w:space="0"/>
            </w:tcBorders>
            <w:noWrap w:val="0"/>
            <w:vAlign w:val="center"/>
          </w:tcPr>
          <w:p w14:paraId="13037CF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18845E9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4CD45832">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39D10EC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54A3B87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r>
      <w:tr w14:paraId="1A26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142" w:type="dxa"/>
            <w:tcBorders>
              <w:right w:val="single" w:color="auto" w:sz="4" w:space="0"/>
            </w:tcBorders>
            <w:noWrap w:val="0"/>
            <w:vAlign w:val="center"/>
          </w:tcPr>
          <w:p w14:paraId="6F9392F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现场评估合理售价</w:t>
            </w:r>
          </w:p>
        </w:tc>
        <w:tc>
          <w:tcPr>
            <w:tcW w:w="2429" w:type="dxa"/>
            <w:tcBorders>
              <w:top w:val="single" w:color="auto" w:sz="4" w:space="0"/>
              <w:left w:val="single" w:color="auto" w:sz="4" w:space="0"/>
              <w:bottom w:val="single" w:color="auto" w:sz="4" w:space="0"/>
            </w:tcBorders>
            <w:noWrap w:val="0"/>
            <w:vAlign w:val="center"/>
          </w:tcPr>
          <w:p w14:paraId="4F8C3A7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c>
          <w:tcPr>
            <w:tcW w:w="2085" w:type="dxa"/>
            <w:gridSpan w:val="2"/>
            <w:tcBorders>
              <w:top w:val="single" w:color="auto" w:sz="4" w:space="0"/>
              <w:left w:val="single" w:color="auto" w:sz="4" w:space="0"/>
              <w:bottom w:val="single" w:color="auto" w:sz="4" w:space="0"/>
            </w:tcBorders>
            <w:noWrap w:val="0"/>
            <w:vAlign w:val="center"/>
          </w:tcPr>
          <w:p w14:paraId="3F8B68A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建议补贴额标准</w:t>
            </w:r>
          </w:p>
        </w:tc>
        <w:tc>
          <w:tcPr>
            <w:tcW w:w="2360" w:type="dxa"/>
            <w:tcBorders>
              <w:top w:val="single" w:color="auto" w:sz="4" w:space="0"/>
              <w:left w:val="single" w:color="auto" w:sz="4" w:space="0"/>
              <w:bottom w:val="single" w:color="auto" w:sz="4" w:space="0"/>
            </w:tcBorders>
            <w:noWrap w:val="0"/>
            <w:vAlign w:val="center"/>
          </w:tcPr>
          <w:p w14:paraId="7D734139">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tc>
      </w:tr>
      <w:tr w14:paraId="381B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2142" w:type="dxa"/>
            <w:tcBorders>
              <w:right w:val="single" w:color="auto" w:sz="4" w:space="0"/>
            </w:tcBorders>
            <w:noWrap w:val="0"/>
            <w:vAlign w:val="center"/>
          </w:tcPr>
          <w:p w14:paraId="5E39A8D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综合评价意见</w:t>
            </w:r>
          </w:p>
        </w:tc>
        <w:tc>
          <w:tcPr>
            <w:tcW w:w="6874" w:type="dxa"/>
            <w:gridSpan w:val="4"/>
            <w:tcBorders>
              <w:top w:val="single" w:color="auto" w:sz="4" w:space="0"/>
              <w:left w:val="single" w:color="auto" w:sz="4" w:space="0"/>
              <w:bottom w:val="single" w:color="auto" w:sz="4" w:space="0"/>
            </w:tcBorders>
            <w:noWrap w:val="0"/>
            <w:vAlign w:val="center"/>
          </w:tcPr>
          <w:p w14:paraId="4CC3EA0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w:t>
            </w:r>
          </w:p>
          <w:p w14:paraId="5D125FF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3728D4F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3F76B2C8">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6D1C50F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w:t>
            </w:r>
          </w:p>
          <w:p w14:paraId="10B1209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w:t>
            </w:r>
          </w:p>
        </w:tc>
      </w:tr>
      <w:tr w14:paraId="1388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42" w:type="dxa"/>
            <w:tcBorders>
              <w:right w:val="single" w:color="auto" w:sz="4" w:space="0"/>
            </w:tcBorders>
            <w:noWrap w:val="0"/>
            <w:vAlign w:val="center"/>
          </w:tcPr>
          <w:p w14:paraId="5166AF2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主持</w:t>
            </w:r>
            <w:r>
              <w:rPr>
                <w:rFonts w:hint="default" w:ascii="Times New Roman" w:hAnsi="Times New Roman" w:eastAsia="方正仿宋_GBK" w:cs="Times New Roman"/>
                <w:kern w:val="0"/>
                <w:sz w:val="24"/>
                <w:szCs w:val="24"/>
                <w:lang w:eastAsia="zh-CN"/>
              </w:rPr>
              <w:t>现场</w:t>
            </w:r>
            <w:r>
              <w:rPr>
                <w:rFonts w:hint="default" w:ascii="Times New Roman" w:hAnsi="Times New Roman" w:eastAsia="方正仿宋_GBK" w:cs="Times New Roman"/>
                <w:kern w:val="0"/>
                <w:sz w:val="24"/>
                <w:szCs w:val="24"/>
              </w:rPr>
              <w:t>演示单位意见</w:t>
            </w:r>
          </w:p>
        </w:tc>
        <w:tc>
          <w:tcPr>
            <w:tcW w:w="6874" w:type="dxa"/>
            <w:gridSpan w:val="4"/>
            <w:tcBorders>
              <w:top w:val="single" w:color="auto" w:sz="4" w:space="0"/>
              <w:left w:val="single" w:color="auto" w:sz="4" w:space="0"/>
              <w:bottom w:val="single" w:color="auto" w:sz="4" w:space="0"/>
            </w:tcBorders>
            <w:noWrap w:val="0"/>
            <w:vAlign w:val="center"/>
          </w:tcPr>
          <w:p w14:paraId="2E06B89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w:t>
            </w:r>
          </w:p>
          <w:p w14:paraId="5FD027FB">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p>
          <w:p w14:paraId="6FE9124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签 字：            盖 章：</w:t>
            </w:r>
          </w:p>
          <w:p w14:paraId="40BE26B7">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w:t>
            </w:r>
          </w:p>
          <w:p w14:paraId="257BF18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日   期：   年  月  日</w:t>
            </w:r>
          </w:p>
        </w:tc>
      </w:tr>
    </w:tbl>
    <w:p w14:paraId="21F81C8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4</w:t>
      </w:r>
    </w:p>
    <w:p w14:paraId="00D5ED92">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×××××××产品现场演示评价报告（样式）</w:t>
      </w:r>
    </w:p>
    <w:p w14:paraId="7F7D9BA7">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仿宋_GBK" w:cs="Times New Roman"/>
          <w:sz w:val="36"/>
          <w:szCs w:val="36"/>
        </w:rPr>
      </w:pPr>
    </w:p>
    <w:p w14:paraId="2AE115FD">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一、演示机具基本情况。                                 </w:t>
      </w:r>
    </w:p>
    <w:p w14:paraId="37B814B1">
      <w:pPr>
        <w:keepNext w:val="0"/>
        <w:keepLines w:val="0"/>
        <w:pageBreakBefore w:val="0"/>
        <w:kinsoku/>
        <w:wordWrap/>
        <w:overflowPunct/>
        <w:topLinePunct w:val="0"/>
        <w:autoSpaceDE/>
        <w:autoSpaceDN/>
        <w:bidi w:val="0"/>
        <w:adjustRightInd/>
        <w:snapToGrid/>
        <w:spacing w:line="560" w:lineRule="exact"/>
        <w:ind w:left="372" w:leftChars="177"/>
        <w:rPr>
          <w:rFonts w:hint="default" w:ascii="Times New Roman" w:hAnsi="Times New Roman" w:eastAsia="方正仿宋_GBK" w:cs="Times New Roman"/>
          <w:sz w:val="32"/>
          <w:szCs w:val="32"/>
        </w:rPr>
      </w:pPr>
    </w:p>
    <w:p w14:paraId="6D254420">
      <w:pPr>
        <w:keepNext w:val="0"/>
        <w:keepLines w:val="0"/>
        <w:pageBreakBefore w:val="0"/>
        <w:kinsoku/>
        <w:wordWrap/>
        <w:overflowPunct/>
        <w:topLinePunct w:val="0"/>
        <w:autoSpaceDE/>
        <w:autoSpaceDN/>
        <w:bidi w:val="0"/>
        <w:adjustRightInd/>
        <w:snapToGrid/>
        <w:spacing w:line="560" w:lineRule="exact"/>
        <w:ind w:left="372" w:leftChars="177"/>
        <w:rPr>
          <w:rFonts w:hint="default" w:ascii="Times New Roman" w:hAnsi="Times New Roman" w:eastAsia="方正仿宋_GBK" w:cs="Times New Roman"/>
          <w:sz w:val="32"/>
          <w:szCs w:val="32"/>
        </w:rPr>
      </w:pPr>
    </w:p>
    <w:p w14:paraId="16DECA3E">
      <w:pPr>
        <w:keepNext w:val="0"/>
        <w:keepLines w:val="0"/>
        <w:pageBreakBefore w:val="0"/>
        <w:kinsoku/>
        <w:wordWrap/>
        <w:overflowPunct/>
        <w:topLinePunct w:val="0"/>
        <w:autoSpaceDE/>
        <w:autoSpaceDN/>
        <w:bidi w:val="0"/>
        <w:adjustRightInd/>
        <w:snapToGrid/>
        <w:spacing w:line="560" w:lineRule="exact"/>
        <w:ind w:left="372" w:leftChars="177"/>
        <w:rPr>
          <w:rFonts w:hint="default" w:ascii="Times New Roman" w:hAnsi="Times New Roman" w:eastAsia="方正仿宋_GBK" w:cs="Times New Roman"/>
          <w:sz w:val="32"/>
          <w:szCs w:val="32"/>
        </w:rPr>
      </w:pPr>
    </w:p>
    <w:p w14:paraId="63AF1CBC">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rPr>
      </w:pPr>
    </w:p>
    <w:p w14:paraId="330F26F2">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二、现场演示情况。</w:t>
      </w:r>
    </w:p>
    <w:p w14:paraId="10FE6CB7">
      <w:pPr>
        <w:keepNext w:val="0"/>
        <w:keepLines w:val="0"/>
        <w:pageBreakBefore w:val="0"/>
        <w:kinsoku/>
        <w:wordWrap/>
        <w:overflowPunct/>
        <w:topLinePunct w:val="0"/>
        <w:autoSpaceDE/>
        <w:autoSpaceDN/>
        <w:bidi w:val="0"/>
        <w:adjustRightInd/>
        <w:snapToGrid/>
        <w:spacing w:line="560" w:lineRule="exact"/>
        <w:ind w:left="372" w:leftChars="177"/>
        <w:rPr>
          <w:rFonts w:hint="default" w:ascii="Times New Roman" w:hAnsi="Times New Roman" w:eastAsia="方正仿宋_GBK" w:cs="Times New Roman"/>
          <w:sz w:val="32"/>
          <w:szCs w:val="32"/>
        </w:rPr>
      </w:pPr>
    </w:p>
    <w:p w14:paraId="0512C40F">
      <w:pPr>
        <w:keepNext w:val="0"/>
        <w:keepLines w:val="0"/>
        <w:pageBreakBefore w:val="0"/>
        <w:kinsoku/>
        <w:wordWrap/>
        <w:overflowPunct/>
        <w:topLinePunct w:val="0"/>
        <w:autoSpaceDE/>
        <w:autoSpaceDN/>
        <w:bidi w:val="0"/>
        <w:adjustRightInd/>
        <w:snapToGrid/>
        <w:spacing w:line="560" w:lineRule="exact"/>
        <w:ind w:left="372" w:leftChars="177"/>
        <w:rPr>
          <w:rFonts w:hint="default" w:ascii="Times New Roman" w:hAnsi="Times New Roman" w:eastAsia="方正仿宋_GBK" w:cs="Times New Roman"/>
          <w:sz w:val="32"/>
          <w:szCs w:val="32"/>
        </w:rPr>
      </w:pPr>
    </w:p>
    <w:p w14:paraId="4FED3FF7">
      <w:pPr>
        <w:keepNext w:val="0"/>
        <w:keepLines w:val="0"/>
        <w:pageBreakBefore w:val="0"/>
        <w:kinsoku/>
        <w:wordWrap/>
        <w:overflowPunct/>
        <w:topLinePunct w:val="0"/>
        <w:autoSpaceDE/>
        <w:autoSpaceDN/>
        <w:bidi w:val="0"/>
        <w:adjustRightInd/>
        <w:snapToGrid/>
        <w:spacing w:line="560" w:lineRule="exact"/>
        <w:ind w:left="372" w:leftChars="177"/>
        <w:rPr>
          <w:rFonts w:hint="default" w:ascii="Times New Roman" w:hAnsi="Times New Roman" w:eastAsia="方正仿宋_GBK" w:cs="Times New Roman"/>
          <w:sz w:val="32"/>
          <w:szCs w:val="32"/>
        </w:rPr>
      </w:pPr>
    </w:p>
    <w:p w14:paraId="587DD871">
      <w:pPr>
        <w:keepNext w:val="0"/>
        <w:keepLines w:val="0"/>
        <w:pageBreakBefore w:val="0"/>
        <w:kinsoku/>
        <w:wordWrap/>
        <w:overflowPunct/>
        <w:topLinePunct w:val="0"/>
        <w:autoSpaceDE/>
        <w:autoSpaceDN/>
        <w:bidi w:val="0"/>
        <w:adjustRightInd/>
        <w:snapToGrid/>
        <w:spacing w:line="560" w:lineRule="exact"/>
        <w:ind w:left="372" w:leftChars="177"/>
        <w:rPr>
          <w:rFonts w:hint="default" w:ascii="Times New Roman" w:hAnsi="Times New Roman" w:eastAsia="方正仿宋_GBK" w:cs="Times New Roman"/>
          <w:sz w:val="32"/>
          <w:szCs w:val="32"/>
        </w:rPr>
      </w:pPr>
    </w:p>
    <w:p w14:paraId="24B8A79F">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三、演示评价综述。</w:t>
      </w:r>
    </w:p>
    <w:p w14:paraId="57B1F007">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rPr>
      </w:pPr>
    </w:p>
    <w:p w14:paraId="21B8BD6B">
      <w:pPr>
        <w:keepNext w:val="0"/>
        <w:keepLines w:val="0"/>
        <w:pageBreakBefore w:val="0"/>
        <w:kinsoku/>
        <w:wordWrap/>
        <w:overflowPunct/>
        <w:topLinePunct w:val="0"/>
        <w:autoSpaceDE/>
        <w:autoSpaceDN/>
        <w:bidi w:val="0"/>
        <w:adjustRightInd/>
        <w:snapToGrid/>
        <w:spacing w:line="560" w:lineRule="exact"/>
        <w:ind w:left="372" w:leftChars="177" w:firstLine="640" w:firstLineChars="200"/>
        <w:rPr>
          <w:rFonts w:hint="default" w:ascii="Times New Roman" w:hAnsi="Times New Roman" w:eastAsia="方正仿宋_GBK" w:cs="Times New Roman"/>
          <w:sz w:val="32"/>
          <w:szCs w:val="32"/>
        </w:rPr>
      </w:pPr>
    </w:p>
    <w:p w14:paraId="60F9F17B">
      <w:pPr>
        <w:keepNext w:val="0"/>
        <w:keepLines w:val="0"/>
        <w:pageBreakBefore w:val="0"/>
        <w:kinsoku/>
        <w:wordWrap/>
        <w:overflowPunct/>
        <w:topLinePunct w:val="0"/>
        <w:autoSpaceDE/>
        <w:autoSpaceDN/>
        <w:bidi w:val="0"/>
        <w:adjustRightInd/>
        <w:snapToGrid/>
        <w:spacing w:line="560" w:lineRule="exact"/>
        <w:ind w:left="372" w:leftChars="177" w:firstLine="640" w:firstLineChars="200"/>
        <w:rPr>
          <w:rFonts w:hint="default" w:ascii="Times New Roman" w:hAnsi="Times New Roman" w:eastAsia="方正仿宋_GBK" w:cs="Times New Roman"/>
          <w:sz w:val="32"/>
          <w:szCs w:val="32"/>
        </w:rPr>
      </w:pPr>
    </w:p>
    <w:p w14:paraId="1AA7D910">
      <w:pPr>
        <w:keepNext w:val="0"/>
        <w:keepLines w:val="0"/>
        <w:pageBreakBefore w:val="0"/>
        <w:kinsoku/>
        <w:wordWrap/>
        <w:overflowPunct/>
        <w:topLinePunct w:val="0"/>
        <w:autoSpaceDE/>
        <w:autoSpaceDN/>
        <w:bidi w:val="0"/>
        <w:adjustRightInd/>
        <w:snapToGrid/>
        <w:spacing w:line="560" w:lineRule="exact"/>
        <w:ind w:left="372" w:leftChars="177" w:firstLine="640" w:firstLineChars="200"/>
        <w:rPr>
          <w:rFonts w:hint="default" w:ascii="Times New Roman" w:hAnsi="Times New Roman" w:eastAsia="方正仿宋_GBK" w:cs="Times New Roman"/>
          <w:sz w:val="32"/>
          <w:szCs w:val="32"/>
        </w:rPr>
      </w:pPr>
    </w:p>
    <w:p w14:paraId="2740B19E">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四、有关证明材料附件。</w:t>
      </w:r>
    </w:p>
    <w:p w14:paraId="5C04586D">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rPr>
      </w:pPr>
    </w:p>
    <w:p w14:paraId="35BD4FF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226D4722">
      <w:pPr>
        <w:keepNext w:val="0"/>
        <w:keepLines w:val="0"/>
        <w:pageBreakBefore w:val="0"/>
        <w:kinsoku/>
        <w:wordWrap/>
        <w:overflowPunct/>
        <w:topLinePunct w:val="0"/>
        <w:autoSpaceDE/>
        <w:autoSpaceDN/>
        <w:bidi w:val="0"/>
        <w:adjustRightInd/>
        <w:snapToGrid/>
        <w:spacing w:line="560" w:lineRule="exact"/>
        <w:ind w:firstLine="5120" w:firstLineChars="1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（可附加页）</w:t>
      </w:r>
    </w:p>
    <w:p w14:paraId="40CF8C30">
      <w:bookmarkStart w:id="0" w:name="_GoBack"/>
      <w:bookmarkEnd w:id="0"/>
    </w:p>
    <w:sectPr>
      <w:pgSz w:w="11906" w:h="16838"/>
      <w:pgMar w:top="2154" w:right="1417" w:bottom="204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楷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2133E"/>
    <w:multiLevelType w:val="singleLevel"/>
    <w:tmpl w:val="FDD2133E"/>
    <w:lvl w:ilvl="0" w:tentative="0">
      <w:start w:val="1"/>
      <w:numFmt w:val="chineseCounting"/>
      <w:suff w:val="nothing"/>
      <w:lvlText w:val="（%1）"/>
      <w:lvlJc w:val="left"/>
      <w:rPr>
        <w:rFonts w:hint="eastAsia"/>
      </w:rPr>
    </w:lvl>
  </w:abstractNum>
  <w:abstractNum w:abstractNumId="1">
    <w:nsid w:val="1ACD4CEE"/>
    <w:multiLevelType w:val="singleLevel"/>
    <w:tmpl w:val="1ACD4CE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63A28"/>
    <w:rsid w:val="11E63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cs="Times New Roman"/>
      <w:sz w:val="24"/>
      <w:szCs w:val="24"/>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2025-03-12T03:13:00Z</dcterms:created>
  <dc:creator>杨振宇</dc:creator>
  <cp:lastModifiedBy>杨振宇</cp:lastModifiedBy>
  <dcterms:modified xsi:type="dcterms:W3CDTF">2025-03-12T03:17:17Z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B3A872AE033F4856AC31E4D597ED5049_11</vt:lpwstr>
  </property>
</Properties>
</file>