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1BE46">
      <w:pPr>
        <w:spacing w:line="560" w:lineRule="exact"/>
        <w:ind w:left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DE93D">
      <w:pPr>
        <w:spacing w:line="560" w:lineRule="exact"/>
        <w:ind w:left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</w:rPr>
        <w:t>黑龙江省2024—2026年农机购置与应用补贴</w:t>
      </w:r>
    </w:p>
    <w:p w14:paraId="2429F8DF">
      <w:pPr>
        <w:spacing w:line="560" w:lineRule="exact"/>
        <w:ind w:left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第五批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自主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投档违规企业拟处理意见</w:t>
      </w:r>
    </w:p>
    <w:bookmarkEnd w:id="0"/>
    <w:tbl>
      <w:tblPr>
        <w:tblStyle w:val="8"/>
        <w:tblW w:w="9619" w:type="dxa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43"/>
        <w:gridCol w:w="1151"/>
        <w:gridCol w:w="983"/>
        <w:gridCol w:w="1435"/>
        <w:gridCol w:w="852"/>
        <w:gridCol w:w="699"/>
        <w:gridCol w:w="2005"/>
        <w:gridCol w:w="1007"/>
      </w:tblGrid>
      <w:tr w14:paraId="3265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83B4591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序号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0BCD07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产品编号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8A61BB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生产企业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A63BEC1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产品名称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EB4968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机具型号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7075B8B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企业所属省份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F098FF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审核批次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5DA19A0"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存在问题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134A7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Cs w:val="21"/>
              </w:rPr>
              <w:t>拟处理意见</w:t>
            </w:r>
          </w:p>
        </w:tc>
      </w:tr>
      <w:tr w14:paraId="20A6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553DC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252D79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13233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F4D956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湖南湘数大数据科技有限公司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8070B2D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北斗定位车载终端（LTE功能）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468B16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X1DBD-99C4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57F6D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湖南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12AF87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3936225">
            <w:pPr>
              <w:spacing w:line="260" w:lineRule="exact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非本省补贴产品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“耕整地作业监控设备”投档至“辅助驾驶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系统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设备”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A0EA2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暂停产品补贴资格6个月</w:t>
            </w:r>
          </w:p>
        </w:tc>
      </w:tr>
      <w:tr w14:paraId="25E0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080EB5D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4DC5A6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13261</w:t>
            </w:r>
          </w:p>
        </w:tc>
        <w:tc>
          <w:tcPr>
            <w:tcW w:w="115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1596B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汝南远大农业机械有限公司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1D970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玉米精量播种机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FB9E8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2BYF-4A</w:t>
            </w:r>
          </w:p>
        </w:tc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4CCA9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河南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94621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8BA24CE"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非本省补贴产品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排种器型式为勺轮式，非我省补贴的勺夹式。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74C1B6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  <w:tr w14:paraId="371D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8203D1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3AE4B8D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13260</w:t>
            </w:r>
          </w:p>
        </w:tc>
        <w:tc>
          <w:tcPr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CA5890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9F185C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玉米精量播种机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5D7933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2BYF-4</w:t>
            </w:r>
          </w:p>
        </w:tc>
        <w:tc>
          <w:tcPr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171885D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4C0045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F10720"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非本省补贴产品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排种器型式为勺轮式，非我省补贴的勺夹式。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33D2F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  <w:tr w14:paraId="731E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9B2BE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4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EE699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13257</w:t>
            </w:r>
          </w:p>
        </w:tc>
        <w:tc>
          <w:tcPr>
            <w:tcW w:w="115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BF556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东风井关农业机械有限公司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C45B8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轮式拖拉机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FD401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现：EN954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G4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（原：EN954）</w:t>
            </w:r>
          </w:p>
        </w:tc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FCF24C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安徽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CA622C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DE4A48A">
            <w:pPr>
              <w:spacing w:line="260" w:lineRule="exact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重新投档时，投档档次发生变化，未主动向省级投档主管部门及投档组织单位告知。在评审通过，导入补贴系统后问题被发现。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D32F83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  <w:tr w14:paraId="058C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CD5602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A13F0C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13253</w:t>
            </w:r>
          </w:p>
        </w:tc>
        <w:tc>
          <w:tcPr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0031BC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0FB96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轮式拖拉机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BE599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现：T1054-PWCY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G4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（原：T1054-PWCY）</w:t>
            </w:r>
          </w:p>
        </w:tc>
        <w:tc>
          <w:tcPr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E9C76B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FF5C28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1EC5CC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1DAC94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  <w:tr w14:paraId="4720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8BBA1D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6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64FEAA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13108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899113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吉林绿佳园农机制造有限公司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AEC7E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条耕整地机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DD60CC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1GKT-260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537A9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吉林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7F139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9D38B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非本省补贴产品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9B5E88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  <w:tr w14:paraId="7EB8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1A0EF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7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7C734D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13099</w:t>
            </w:r>
          </w:p>
        </w:tc>
        <w:tc>
          <w:tcPr>
            <w:tcW w:w="115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3ED5C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四平市智览机械制造有限公司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BE6D36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条带耕作整地机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8BD18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1ZTL-260</w:t>
            </w:r>
          </w:p>
        </w:tc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77F7B3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吉林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5487D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F5768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非本省补贴产品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F9A930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  <w:tr w14:paraId="0AB6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A341C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8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C5C1EF3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13100</w:t>
            </w:r>
          </w:p>
        </w:tc>
        <w:tc>
          <w:tcPr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3C6FAE1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EB989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条带耕作整地机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075799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1ZTL-390</w:t>
            </w:r>
          </w:p>
        </w:tc>
        <w:tc>
          <w:tcPr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8CA0B7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65B049D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816E76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非本省补贴产品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C6D3B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  <w:tr w14:paraId="5A20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C0E81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9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ADC702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13565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3B92B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中联农业机械股份有限公司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0EB62B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自走式玉米籽粒联合收获机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F464B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4YZL-7E1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CDBECF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安徽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E2CFC6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6F10184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不适用我省作业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DC89C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  <w:t>警告</w:t>
            </w:r>
          </w:p>
        </w:tc>
      </w:tr>
    </w:tbl>
    <w:p w14:paraId="32DB7CC8">
      <w:pPr>
        <w:spacing w:line="260" w:lineRule="exact"/>
        <w:ind w:firstLine="1920" w:firstLineChars="6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mQ3NjQxYmZmN2ZkODIxYWNiNTEzMzQyMTZmNzQ1MmMifQ=="/>
  </w:docVars>
  <w:rsids>
    <w:rsidRoot w:val="00000000"/>
    <w:rsid w:val="049C6A8C"/>
    <w:rsid w:val="4AF90146"/>
    <w:rsid w:val="7AC32B5A"/>
    <w:rsid w:val="7EAA6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spacing w:beforeAutospacing="1" w:afterAutospacing="1"/>
      <w:jc w:val="left"/>
    </w:pPr>
    <w:rPr>
      <w:rFonts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17736a39-ce88-44eb-9196-7ddbd544369c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53325487</paraID>
      <start>52</start>
      <end>55</end>
      <status>modified</status>
      <modifiedWord>发送至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da0984-51f2-497e-9408-19017b35b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市直单位</Company>
  <Pages>1</Pages>
  <Words>801</Words>
  <Characters>981</Characters>
  <Lines>174</Lines>
  <Paragraphs>95</Paragraphs>
  <TotalTime>5</TotalTime>
  <ScaleCrop>false</ScaleCrop>
  <LinksUpToDate>false</LinksUpToDate>
  <CharactersWithSpaces>1009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2025-09-11T04:22:00Z</dcterms:created>
  <dc:creator>Administrator</dc:creator>
  <cp:lastModifiedBy>llz</cp:lastModifiedBy>
  <cp:lastPrinted>2026-07-01T07:55:00Z</cp:lastPrinted>
  <dcterms:modified xsi:type="dcterms:W3CDTF">2026-07-02T04:16:26Z</dcterms:modified>
  <dc:title>黑龙江省2021-2023年农业机械购置补贴机具投档第二批形式审核工作情况说明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0D09E451EF5B4496ACF94BEBB3FE88E2_13</vt:lpwstr>
  </property>
  <property fmtid="{D5CDD505-2E9C-101B-9397-08002B2CF9AE}" pid="4" name="KSOTemplateDocerSaveRecord">
    <vt:lpwstr>eyJoZGlkIjoiYTI3YWRmMmU0ZjdiYzA5OWZiY2FlOTExZjU2ZWQ0YTAiLCJ1c2VySWQiOiIzMTc4NDA1MzMifQ==</vt:lpwstr>
  </property>
</Properties>
</file>